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D5E13" w14:textId="50A654E2" w:rsidR="009C3930" w:rsidRPr="00EB240E" w:rsidRDefault="00FF62E4" w:rsidP="001F04F7">
      <w:pPr>
        <w:pStyle w:val="1"/>
        <w:spacing w:before="120" w:after="80"/>
        <w:jc w:val="center"/>
        <w:rPr>
          <w:rFonts w:ascii="Calibri" w:hAnsi="Calibri" w:cs="Arial"/>
          <w:color w:val="013B4B"/>
          <w:kern w:val="32"/>
          <w:sz w:val="28"/>
          <w:szCs w:val="30"/>
          <w:lang w:val="en-GB" w:eastAsia="en-US"/>
        </w:rPr>
      </w:pPr>
      <w:r w:rsidRPr="00FF62E4">
        <w:rPr>
          <w:rFonts w:ascii="Calibri" w:hAnsi="Calibri" w:cs="Arial"/>
          <w:color w:val="013B4B"/>
          <w:kern w:val="32"/>
          <w:sz w:val="28"/>
          <w:szCs w:val="30"/>
          <w:lang w:val="en-GB" w:eastAsia="en-US"/>
        </w:rPr>
        <w:t>SHIPPING SPECIFICATION</w:t>
      </w:r>
    </w:p>
    <w:tbl>
      <w:tblPr>
        <w:tblStyle w:val="TableGrid1"/>
        <w:tblW w:w="15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5528"/>
        <w:gridCol w:w="2426"/>
        <w:gridCol w:w="4745"/>
      </w:tblGrid>
      <w:tr w:rsidR="0016651B" w:rsidRPr="00EA03A7" w14:paraId="24C3BC5D" w14:textId="77777777" w:rsidTr="0016651B">
        <w:trPr>
          <w:cantSplit/>
        </w:trPr>
        <w:tc>
          <w:tcPr>
            <w:tcW w:w="2689" w:type="dxa"/>
            <w:tcBorders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67395069" w14:textId="5399FBBE" w:rsidR="0016651B" w:rsidRDefault="0016651B" w:rsidP="007C2DD8">
            <w:pPr>
              <w:pStyle w:val="TableHeadingBlue"/>
            </w:pPr>
            <w:r w:rsidRPr="00DC4A83">
              <w:t>Crown Agents Reference</w:t>
            </w:r>
            <w:r>
              <w:t>:</w:t>
            </w:r>
          </w:p>
        </w:tc>
        <w:tc>
          <w:tcPr>
            <w:tcW w:w="12699" w:type="dxa"/>
            <w:gridSpan w:val="3"/>
          </w:tcPr>
          <w:p w14:paraId="4F7DB634" w14:textId="14AE4497" w:rsidR="0016651B" w:rsidRPr="00BA5A15" w:rsidRDefault="0016651B" w:rsidP="00FF62E4">
            <w:pPr>
              <w:pStyle w:val="TableText"/>
            </w:pPr>
            <w:r w:rsidRPr="002C17F2">
              <w:rPr>
                <w:highlight w:val="yellow"/>
              </w:rPr>
              <w:t xml:space="preserve">[reference number of the </w:t>
            </w:r>
            <w:r>
              <w:rPr>
                <w:highlight w:val="yellow"/>
              </w:rPr>
              <w:t>ITB/RFQ</w:t>
            </w:r>
            <w:r w:rsidRPr="002C17F2">
              <w:rPr>
                <w:highlight w:val="yellow"/>
              </w:rPr>
              <w:t>]</w:t>
            </w:r>
          </w:p>
        </w:tc>
      </w:tr>
      <w:tr w:rsidR="0016651B" w:rsidRPr="00BA5A15" w14:paraId="0AAE3A37" w14:textId="77777777" w:rsidTr="00DF3CA1">
        <w:trPr>
          <w:cantSplit/>
        </w:trPr>
        <w:tc>
          <w:tcPr>
            <w:tcW w:w="2689" w:type="dxa"/>
            <w:tcBorders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174BC53C" w14:textId="2DDBA815" w:rsidR="0016651B" w:rsidRDefault="0016651B" w:rsidP="007C2DD8">
            <w:pPr>
              <w:pStyle w:val="TableHeadingBlue"/>
            </w:pPr>
            <w:r w:rsidRPr="0016651B">
              <w:t>Bidder's Reference:</w:t>
            </w:r>
          </w:p>
        </w:tc>
        <w:tc>
          <w:tcPr>
            <w:tcW w:w="12699" w:type="dxa"/>
            <w:gridSpan w:val="3"/>
          </w:tcPr>
          <w:p w14:paraId="28C0E216" w14:textId="77777777" w:rsidR="0016651B" w:rsidRPr="00BA5A15" w:rsidRDefault="0016651B" w:rsidP="00FF62E4">
            <w:pPr>
              <w:pStyle w:val="TableText"/>
            </w:pPr>
          </w:p>
        </w:tc>
      </w:tr>
      <w:tr w:rsidR="0016651B" w:rsidRPr="00EA03A7" w14:paraId="0CA9DE1A" w14:textId="013C6466" w:rsidTr="00FC005F">
        <w:trPr>
          <w:cantSplit/>
        </w:trPr>
        <w:tc>
          <w:tcPr>
            <w:tcW w:w="2689" w:type="dxa"/>
            <w:tcBorders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2E5DB7CF" w14:textId="27B90645" w:rsidR="0016651B" w:rsidRPr="009F1EB4" w:rsidRDefault="0016651B" w:rsidP="007C2DD8">
            <w:pPr>
              <w:pStyle w:val="TableHeadingBlue"/>
            </w:pPr>
            <w:r>
              <w:t xml:space="preserve">Bidder’s </w:t>
            </w:r>
            <w:r w:rsidRPr="00FF62E4">
              <w:t>Name:</w:t>
            </w:r>
          </w:p>
        </w:tc>
        <w:tc>
          <w:tcPr>
            <w:tcW w:w="12699" w:type="dxa"/>
            <w:gridSpan w:val="3"/>
          </w:tcPr>
          <w:p w14:paraId="46F7D74F" w14:textId="3C7EBC2F" w:rsidR="0016651B" w:rsidRPr="00BA5A15" w:rsidRDefault="0016651B" w:rsidP="00FF62E4">
            <w:pPr>
              <w:pStyle w:val="TableText"/>
            </w:pPr>
            <w:r w:rsidRPr="002078AC">
              <w:rPr>
                <w:highlight w:val="yellow"/>
              </w:rPr>
              <w:t>[State full name of the organisation]</w:t>
            </w:r>
          </w:p>
        </w:tc>
      </w:tr>
      <w:tr w:rsidR="0016651B" w:rsidRPr="00EA03A7" w14:paraId="47B1BF6C" w14:textId="2D0BDF34" w:rsidTr="00203DCD">
        <w:trPr>
          <w:cantSplit/>
        </w:trPr>
        <w:tc>
          <w:tcPr>
            <w:tcW w:w="26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6BBA5480" w14:textId="5744AE49" w:rsidR="0016651B" w:rsidRPr="009F1EB4" w:rsidRDefault="0016651B" w:rsidP="007C2DD8">
            <w:pPr>
              <w:pStyle w:val="TableHeadingBlue"/>
            </w:pPr>
            <w:r>
              <w:t>Bidder’s Address</w:t>
            </w:r>
            <w:r w:rsidR="008850B8">
              <w:t xml:space="preserve"> for Collection of Goods</w:t>
            </w:r>
            <w:r>
              <w:t>:</w:t>
            </w:r>
          </w:p>
        </w:tc>
        <w:tc>
          <w:tcPr>
            <w:tcW w:w="5528" w:type="dxa"/>
          </w:tcPr>
          <w:p w14:paraId="66489029" w14:textId="12D324D8" w:rsidR="0016651B" w:rsidRPr="00BA5A15" w:rsidRDefault="0016651B" w:rsidP="007C2DD8">
            <w:pPr>
              <w:pStyle w:val="TableText"/>
            </w:pPr>
            <w:r w:rsidRPr="002078AC">
              <w:rPr>
                <w:highlight w:val="yellow"/>
              </w:rPr>
              <w:t>[</w:t>
            </w:r>
            <w:r w:rsidR="008850B8" w:rsidRPr="002078AC">
              <w:rPr>
                <w:highlight w:val="yellow"/>
              </w:rPr>
              <w:t>Address where the Goods are to be collected if shipped by Crown Agents’ freight forwarders</w:t>
            </w:r>
            <w:r w:rsidRPr="002078AC">
              <w:rPr>
                <w:highlight w:val="yellow"/>
              </w:rPr>
              <w:t>]</w:t>
            </w:r>
          </w:p>
        </w:tc>
        <w:tc>
          <w:tcPr>
            <w:tcW w:w="2426" w:type="dxa"/>
            <w:shd w:val="clear" w:color="auto" w:fill="F8E3A9"/>
          </w:tcPr>
          <w:p w14:paraId="3B7E9EE4" w14:textId="531DD4FA" w:rsidR="0016651B" w:rsidRPr="00BA5A15" w:rsidRDefault="0016651B" w:rsidP="0016651B">
            <w:pPr>
              <w:pStyle w:val="TableHeadingBlue"/>
            </w:pPr>
            <w:r>
              <w:t xml:space="preserve">Bidder’s </w:t>
            </w:r>
            <w:r w:rsidRPr="00FF62E4">
              <w:t>Contact</w:t>
            </w:r>
            <w:r>
              <w:t xml:space="preserve"> Details</w:t>
            </w:r>
            <w:r w:rsidRPr="00FF62E4">
              <w:t xml:space="preserve"> </w:t>
            </w:r>
            <w:r>
              <w:t>(</w:t>
            </w:r>
            <w:r w:rsidRPr="00FF62E4">
              <w:t>Name</w:t>
            </w:r>
            <w:r>
              <w:t>, Title)</w:t>
            </w:r>
            <w:r w:rsidRPr="00FF62E4">
              <w:t>:</w:t>
            </w:r>
          </w:p>
        </w:tc>
        <w:tc>
          <w:tcPr>
            <w:tcW w:w="4745" w:type="dxa"/>
          </w:tcPr>
          <w:p w14:paraId="03A251DF" w14:textId="72A41536" w:rsidR="0016651B" w:rsidRPr="00BA5A15" w:rsidRDefault="0016651B" w:rsidP="007C2DD8">
            <w:pPr>
              <w:pStyle w:val="TableText"/>
            </w:pPr>
            <w:r w:rsidRPr="002078AC">
              <w:rPr>
                <w:highlight w:val="yellow"/>
              </w:rPr>
              <w:t>[Point of Contact Name, Title]</w:t>
            </w:r>
          </w:p>
        </w:tc>
      </w:tr>
      <w:tr w:rsidR="0016651B" w:rsidRPr="00EA03A7" w14:paraId="3BF490C0" w14:textId="052B7E9B" w:rsidTr="00203DCD">
        <w:trPr>
          <w:cantSplit/>
        </w:trPr>
        <w:tc>
          <w:tcPr>
            <w:tcW w:w="26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09096AF4" w14:textId="425A7383" w:rsidR="0016651B" w:rsidRPr="009F1EB4" w:rsidRDefault="0016651B" w:rsidP="007C2DD8">
            <w:pPr>
              <w:pStyle w:val="TableHeadingBlue"/>
            </w:pPr>
            <w:r>
              <w:t xml:space="preserve">Bidder’s </w:t>
            </w:r>
            <w:r w:rsidRPr="00FF62E4">
              <w:t>Email:</w:t>
            </w:r>
          </w:p>
        </w:tc>
        <w:tc>
          <w:tcPr>
            <w:tcW w:w="5528" w:type="dxa"/>
          </w:tcPr>
          <w:p w14:paraId="4958C884" w14:textId="5FED119A" w:rsidR="0016651B" w:rsidRPr="00BA5A15" w:rsidRDefault="0016651B" w:rsidP="007C2DD8">
            <w:pPr>
              <w:pStyle w:val="TableText"/>
            </w:pPr>
            <w:r w:rsidRPr="002078AC">
              <w:rPr>
                <w:highlight w:val="yellow"/>
              </w:rPr>
              <w:t>[Email for point of contact]</w:t>
            </w:r>
          </w:p>
        </w:tc>
        <w:tc>
          <w:tcPr>
            <w:tcW w:w="2426" w:type="dxa"/>
            <w:shd w:val="clear" w:color="auto" w:fill="F8E3A9"/>
          </w:tcPr>
          <w:p w14:paraId="70A4A253" w14:textId="3A20844E" w:rsidR="0016651B" w:rsidRPr="00BA5A15" w:rsidRDefault="0016651B" w:rsidP="0016651B">
            <w:pPr>
              <w:pStyle w:val="TableHeadingBlue"/>
            </w:pPr>
            <w:r>
              <w:t>Bidder’</w:t>
            </w:r>
            <w:r w:rsidR="008408BA">
              <w:t>s</w:t>
            </w:r>
            <w:r>
              <w:t xml:space="preserve"> Tel.:</w:t>
            </w:r>
          </w:p>
        </w:tc>
        <w:tc>
          <w:tcPr>
            <w:tcW w:w="4745" w:type="dxa"/>
          </w:tcPr>
          <w:p w14:paraId="76F435D2" w14:textId="45393984" w:rsidR="0016651B" w:rsidRPr="00BA5A15" w:rsidRDefault="0016651B" w:rsidP="007C2DD8">
            <w:pPr>
              <w:pStyle w:val="TableText"/>
            </w:pPr>
            <w:r w:rsidRPr="002078AC">
              <w:rPr>
                <w:highlight w:val="yellow"/>
              </w:rPr>
              <w:t>[Telephone number for Point of Contact]</w:t>
            </w:r>
          </w:p>
        </w:tc>
      </w:tr>
    </w:tbl>
    <w:p w14:paraId="05BBCBB6" w14:textId="77777777" w:rsidR="00D339C8" w:rsidRPr="00D339C8" w:rsidRDefault="00D339C8" w:rsidP="00D339C8">
      <w:pPr>
        <w:rPr>
          <w:lang w:val="en-GB" w:eastAsia="en-US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402"/>
        <w:gridCol w:w="1404"/>
        <w:gridCol w:w="1407"/>
        <w:gridCol w:w="1404"/>
        <w:gridCol w:w="1404"/>
        <w:gridCol w:w="1398"/>
        <w:gridCol w:w="1398"/>
        <w:gridCol w:w="1398"/>
        <w:gridCol w:w="1392"/>
        <w:gridCol w:w="1389"/>
      </w:tblGrid>
      <w:tr w:rsidR="00D339C8" w:rsidRPr="00EA03A7" w14:paraId="16FD553F" w14:textId="77777777" w:rsidTr="00D339C8">
        <w:trPr>
          <w:tblHeader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65A87B" w14:textId="56BE05F6" w:rsidR="00D339C8" w:rsidRPr="00D339C8" w:rsidRDefault="00D339C8" w:rsidP="00D339C8">
            <w:pPr>
              <w:pStyle w:val="5"/>
              <w:keepNext w:val="0"/>
              <w:keepLines w:val="0"/>
              <w:spacing w:before="100" w:after="60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>D</w:t>
            </w:r>
            <w:r w:rsidRPr="008C1BAC"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>etails of final packed specification</w:t>
            </w:r>
          </w:p>
        </w:tc>
      </w:tr>
      <w:tr w:rsidR="0016651B" w:rsidRPr="00EA03A7" w14:paraId="4F092557" w14:textId="2717EDA5" w:rsidTr="0016651B">
        <w:trPr>
          <w:tblHeader/>
        </w:trPr>
        <w:tc>
          <w:tcPr>
            <w:tcW w:w="455" w:type="pct"/>
            <w:tcBorders>
              <w:righ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3A586DFC" w14:textId="46184ED5" w:rsidR="0016651B" w:rsidRPr="00940BAC" w:rsidRDefault="0016651B" w:rsidP="003832C4">
            <w:pPr>
              <w:pStyle w:val="TableHeadingBlue"/>
            </w:pPr>
            <w:r w:rsidRPr="004D1D2A">
              <w:t>Item No.</w:t>
            </w:r>
          </w:p>
        </w:tc>
        <w:tc>
          <w:tcPr>
            <w:tcW w:w="4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6D803CCA" w14:textId="07C47DE1" w:rsidR="0016651B" w:rsidRPr="00940BAC" w:rsidRDefault="0016651B" w:rsidP="003832C4">
            <w:pPr>
              <w:pStyle w:val="TableHeadingBlue"/>
            </w:pPr>
            <w:r w:rsidRPr="003832C4">
              <w:t xml:space="preserve">Number of </w:t>
            </w:r>
            <w:r>
              <w:t>packages</w:t>
            </w:r>
          </w:p>
        </w:tc>
        <w:tc>
          <w:tcPr>
            <w:tcW w:w="456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412991F0" w14:textId="5F7792F2" w:rsidR="0016651B" w:rsidRDefault="0016651B" w:rsidP="003832C4">
            <w:pPr>
              <w:pStyle w:val="TableHeadingBlue"/>
            </w:pPr>
            <w:r>
              <w:t>Length of package,</w:t>
            </w:r>
          </w:p>
          <w:p w14:paraId="6BA90A9D" w14:textId="46F136C0" w:rsidR="0016651B" w:rsidRPr="00940BAC" w:rsidRDefault="0016651B" w:rsidP="003832C4">
            <w:pPr>
              <w:pStyle w:val="TableHeadingBlue"/>
            </w:pPr>
            <w:r>
              <w:t>Cm</w:t>
            </w:r>
          </w:p>
        </w:tc>
        <w:tc>
          <w:tcPr>
            <w:tcW w:w="457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4BB3868E" w14:textId="094D42CE" w:rsidR="0016651B" w:rsidRDefault="0016651B" w:rsidP="003832C4">
            <w:pPr>
              <w:pStyle w:val="TableHeadingBlue"/>
            </w:pPr>
            <w:r>
              <w:t>Width of package,</w:t>
            </w:r>
          </w:p>
          <w:p w14:paraId="02F3F7A9" w14:textId="2ECE4F46" w:rsidR="0016651B" w:rsidRDefault="0016651B" w:rsidP="003832C4">
            <w:pPr>
              <w:pStyle w:val="TableHeadingBlue"/>
            </w:pPr>
            <w:r>
              <w:t>Cm</w:t>
            </w:r>
          </w:p>
        </w:tc>
        <w:tc>
          <w:tcPr>
            <w:tcW w:w="456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6A867B57" w14:textId="74089A18" w:rsidR="0016651B" w:rsidRDefault="0016651B" w:rsidP="003832C4">
            <w:pPr>
              <w:pStyle w:val="TableHeadingBlue"/>
            </w:pPr>
            <w:r>
              <w:t>Height of package,</w:t>
            </w:r>
          </w:p>
          <w:p w14:paraId="4CEFD9F1" w14:textId="3BC3FD02" w:rsidR="0016651B" w:rsidRDefault="0016651B" w:rsidP="003832C4">
            <w:pPr>
              <w:pStyle w:val="TableHeadingBlue"/>
            </w:pPr>
            <w:r>
              <w:t>Cm</w:t>
            </w:r>
          </w:p>
        </w:tc>
        <w:tc>
          <w:tcPr>
            <w:tcW w:w="456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771870CA" w14:textId="4CC7BE36" w:rsidR="0016651B" w:rsidRDefault="0016651B" w:rsidP="003832C4">
            <w:pPr>
              <w:pStyle w:val="TableHeadingBlue"/>
            </w:pPr>
            <w:r w:rsidRPr="003832C4">
              <w:t>Gross Weight per P</w:t>
            </w:r>
            <w:r>
              <w:t xml:space="preserve">ackage, </w:t>
            </w:r>
            <w:r w:rsidRPr="003832C4">
              <w:t>Kg</w:t>
            </w:r>
          </w:p>
        </w:tc>
        <w:tc>
          <w:tcPr>
            <w:tcW w:w="454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1B60E29C" w14:textId="7BA7414A" w:rsidR="0016651B" w:rsidRDefault="0016651B" w:rsidP="003832C4">
            <w:pPr>
              <w:pStyle w:val="TableHeadingBlue"/>
            </w:pPr>
            <w:r w:rsidRPr="003832C4">
              <w:t>Cube per P</w:t>
            </w:r>
            <w:r>
              <w:t>ackage,</w:t>
            </w:r>
            <w:r w:rsidRPr="003832C4">
              <w:t xml:space="preserve"> </w:t>
            </w:r>
            <w:r>
              <w:t>m</w:t>
            </w:r>
            <w:r w:rsidRPr="003832C4">
              <w:rPr>
                <w:vertAlign w:val="superscript"/>
              </w:rPr>
              <w:t>3</w:t>
            </w:r>
          </w:p>
        </w:tc>
        <w:tc>
          <w:tcPr>
            <w:tcW w:w="454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440EA9E6" w14:textId="2348B0ED" w:rsidR="0016651B" w:rsidRDefault="0016651B" w:rsidP="003832C4">
            <w:pPr>
              <w:pStyle w:val="TableHeadingBlue"/>
            </w:pPr>
            <w:r>
              <w:t>Is it stackable?</w:t>
            </w:r>
          </w:p>
        </w:tc>
        <w:tc>
          <w:tcPr>
            <w:tcW w:w="454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32BA885D" w14:textId="56388F2E" w:rsidR="0016651B" w:rsidRDefault="0016651B" w:rsidP="003832C4">
            <w:pPr>
              <w:pStyle w:val="TableHeadingBlue"/>
            </w:pPr>
            <w:r w:rsidRPr="003832C4">
              <w:t>Hazardous</w:t>
            </w:r>
            <w:r>
              <w:t>,</w:t>
            </w:r>
          </w:p>
          <w:p w14:paraId="43686228" w14:textId="4C91628C" w:rsidR="0016651B" w:rsidRDefault="0016651B" w:rsidP="003832C4">
            <w:pPr>
              <w:pStyle w:val="TableHeadingBlue"/>
            </w:pPr>
            <w:r>
              <w:t>yes/no</w:t>
            </w:r>
          </w:p>
        </w:tc>
        <w:tc>
          <w:tcPr>
            <w:tcW w:w="452" w:type="pct"/>
            <w:tcBorders>
              <w:lef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3570B864" w14:textId="77777777" w:rsidR="0016651B" w:rsidRDefault="0016651B" w:rsidP="00976BB2">
            <w:pPr>
              <w:pStyle w:val="TableHeadingBlue"/>
            </w:pPr>
            <w:r w:rsidRPr="00976BB2">
              <w:t>Cool Sto</w:t>
            </w:r>
            <w:r>
              <w:t>r</w:t>
            </w:r>
            <w:r w:rsidRPr="00976BB2">
              <w:t>age Required</w:t>
            </w:r>
            <w:r>
              <w:t>,</w:t>
            </w:r>
          </w:p>
          <w:p w14:paraId="7261F4C0" w14:textId="214EA6AE" w:rsidR="0016651B" w:rsidRPr="003832C4" w:rsidRDefault="0016651B" w:rsidP="00976BB2">
            <w:pPr>
              <w:pStyle w:val="TableHeadingBlue"/>
            </w:pPr>
            <w:r>
              <w:t>yes/no</w:t>
            </w:r>
          </w:p>
        </w:tc>
        <w:tc>
          <w:tcPr>
            <w:tcW w:w="451" w:type="pct"/>
            <w:tcBorders>
              <w:left w:val="single" w:sz="4" w:space="0" w:color="808080" w:themeColor="background1" w:themeShade="80"/>
            </w:tcBorders>
            <w:shd w:val="clear" w:color="auto" w:fill="F8E3A9"/>
          </w:tcPr>
          <w:p w14:paraId="5C0499E6" w14:textId="0442ED7B" w:rsidR="0016651B" w:rsidRPr="00976BB2" w:rsidRDefault="0016651B" w:rsidP="00976BB2">
            <w:pPr>
              <w:pStyle w:val="TableHeadingBlue"/>
            </w:pPr>
            <w:r>
              <w:t>HS Codes (Commodity Tarriff Codes)</w:t>
            </w:r>
          </w:p>
        </w:tc>
      </w:tr>
      <w:tr w:rsidR="0016651B" w:rsidRPr="00EA03A7" w14:paraId="44D0AB62" w14:textId="3790E6EB" w:rsidTr="0016651B">
        <w:tc>
          <w:tcPr>
            <w:tcW w:w="455" w:type="pct"/>
          </w:tcPr>
          <w:p w14:paraId="259FD124" w14:textId="69139DFD" w:rsidR="0016651B" w:rsidRPr="001B324E" w:rsidRDefault="0016651B" w:rsidP="008C1BAC">
            <w:pPr>
              <w:pStyle w:val="TableText"/>
            </w:pPr>
            <w:r w:rsidRPr="008C1BAC">
              <w:rPr>
                <w:highlight w:val="yellow"/>
              </w:rPr>
              <w:t>[Item number as mentioned in the Contract. Each item must be entered in a separate row in this table]</w:t>
            </w:r>
          </w:p>
        </w:tc>
        <w:tc>
          <w:tcPr>
            <w:tcW w:w="455" w:type="pct"/>
          </w:tcPr>
          <w:p w14:paraId="2619DA27" w14:textId="01D63133" w:rsidR="0016651B" w:rsidRPr="00BA5A15" w:rsidRDefault="0016651B" w:rsidP="003832C4">
            <w:pPr>
              <w:pStyle w:val="TableText"/>
            </w:pPr>
          </w:p>
        </w:tc>
        <w:tc>
          <w:tcPr>
            <w:tcW w:w="456" w:type="pct"/>
          </w:tcPr>
          <w:p w14:paraId="51765CBD" w14:textId="768A3ED5" w:rsidR="0016651B" w:rsidRPr="00C456D3" w:rsidRDefault="0016651B" w:rsidP="003832C4">
            <w:pPr>
              <w:pStyle w:val="TableText"/>
            </w:pPr>
          </w:p>
        </w:tc>
        <w:tc>
          <w:tcPr>
            <w:tcW w:w="457" w:type="pct"/>
          </w:tcPr>
          <w:p w14:paraId="52B9717B" w14:textId="77777777" w:rsidR="0016651B" w:rsidRPr="00882678" w:rsidRDefault="0016651B" w:rsidP="003832C4">
            <w:pPr>
              <w:pStyle w:val="TableText"/>
            </w:pPr>
          </w:p>
        </w:tc>
        <w:tc>
          <w:tcPr>
            <w:tcW w:w="456" w:type="pct"/>
          </w:tcPr>
          <w:p w14:paraId="2685826E" w14:textId="77777777" w:rsidR="0016651B" w:rsidRPr="00882678" w:rsidRDefault="0016651B" w:rsidP="003832C4">
            <w:pPr>
              <w:pStyle w:val="TableText"/>
            </w:pPr>
          </w:p>
        </w:tc>
        <w:tc>
          <w:tcPr>
            <w:tcW w:w="456" w:type="pct"/>
          </w:tcPr>
          <w:p w14:paraId="022496D0" w14:textId="77777777" w:rsidR="0016651B" w:rsidRPr="00882678" w:rsidRDefault="0016651B" w:rsidP="003832C4">
            <w:pPr>
              <w:pStyle w:val="TableText"/>
            </w:pPr>
          </w:p>
        </w:tc>
        <w:tc>
          <w:tcPr>
            <w:tcW w:w="454" w:type="pct"/>
          </w:tcPr>
          <w:p w14:paraId="779DE7A0" w14:textId="77777777" w:rsidR="0016651B" w:rsidRPr="00882678" w:rsidRDefault="0016651B" w:rsidP="003832C4">
            <w:pPr>
              <w:pStyle w:val="TableText"/>
            </w:pPr>
          </w:p>
        </w:tc>
        <w:tc>
          <w:tcPr>
            <w:tcW w:w="454" w:type="pct"/>
          </w:tcPr>
          <w:p w14:paraId="59FED958" w14:textId="77777777" w:rsidR="0016651B" w:rsidRPr="00882678" w:rsidRDefault="0016651B" w:rsidP="003832C4">
            <w:pPr>
              <w:pStyle w:val="TableText"/>
            </w:pPr>
          </w:p>
        </w:tc>
        <w:tc>
          <w:tcPr>
            <w:tcW w:w="454" w:type="pct"/>
          </w:tcPr>
          <w:p w14:paraId="561F1188" w14:textId="3D547D74" w:rsidR="0016651B" w:rsidRPr="00976BB2" w:rsidRDefault="0016651B" w:rsidP="00976BB2">
            <w:pPr>
              <w:pStyle w:val="TableText"/>
              <w:rPr>
                <w:iCs w:val="0"/>
                <w:highlight w:val="yellow"/>
              </w:rPr>
            </w:pPr>
            <w:r>
              <w:rPr>
                <w:highlight w:val="yellow"/>
              </w:rPr>
              <w:t>[</w:t>
            </w:r>
            <w:r w:rsidRPr="00976BB2">
              <w:rPr>
                <w:highlight w:val="yellow"/>
              </w:rPr>
              <w:t>If YES state Haz Class and UN number(s)</w:t>
            </w:r>
            <w:r>
              <w:rPr>
                <w:highlight w:val="yellow"/>
              </w:rPr>
              <w:t>]</w:t>
            </w:r>
          </w:p>
        </w:tc>
        <w:tc>
          <w:tcPr>
            <w:tcW w:w="452" w:type="pct"/>
          </w:tcPr>
          <w:p w14:paraId="57CE1137" w14:textId="7FD2BA87" w:rsidR="0016651B" w:rsidRDefault="0016651B" w:rsidP="00976BB2">
            <w:pPr>
              <w:pStyle w:val="TableText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976BB2">
              <w:rPr>
                <w:highlight w:val="yellow"/>
              </w:rPr>
              <w:t xml:space="preserve">If YES </w:t>
            </w:r>
            <w:r w:rsidR="008850B8">
              <w:rPr>
                <w:highlight w:val="yellow"/>
              </w:rPr>
              <w:t xml:space="preserve">(even if ambient) </w:t>
            </w:r>
            <w:r w:rsidRPr="00976BB2">
              <w:rPr>
                <w:highlight w:val="yellow"/>
              </w:rPr>
              <w:t xml:space="preserve">state </w:t>
            </w:r>
            <w:r w:rsidR="008850B8">
              <w:rPr>
                <w:highlight w:val="yellow"/>
              </w:rPr>
              <w:t xml:space="preserve">accordingly and confirm </w:t>
            </w:r>
            <w:r w:rsidRPr="00976BB2">
              <w:rPr>
                <w:highlight w:val="yellow"/>
              </w:rPr>
              <w:t>Temperature requirements</w:t>
            </w:r>
            <w:r>
              <w:rPr>
                <w:highlight w:val="yellow"/>
              </w:rPr>
              <w:t>]</w:t>
            </w:r>
          </w:p>
        </w:tc>
        <w:tc>
          <w:tcPr>
            <w:tcW w:w="451" w:type="pct"/>
          </w:tcPr>
          <w:p w14:paraId="4CF7A175" w14:textId="77777777" w:rsidR="0016651B" w:rsidRDefault="0016651B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67DF53A4" w14:textId="77777777" w:rsidTr="0016651B">
        <w:tc>
          <w:tcPr>
            <w:tcW w:w="455" w:type="pct"/>
          </w:tcPr>
          <w:p w14:paraId="0BD83557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00830474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3D4E924F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0A4FB513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2EE246B6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39BF7F6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02881AC5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3A77A473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1AECA20E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0311A824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576C1144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2C1A3955" w14:textId="77777777" w:rsidTr="0016651B">
        <w:tc>
          <w:tcPr>
            <w:tcW w:w="455" w:type="pct"/>
          </w:tcPr>
          <w:p w14:paraId="29970E33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23088768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193F6232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2FA6E198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30295E5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3E15B69B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20B2136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0060AB4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2D57F6B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33861885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3A676854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747F952B" w14:textId="77777777" w:rsidTr="0016651B">
        <w:tc>
          <w:tcPr>
            <w:tcW w:w="455" w:type="pct"/>
          </w:tcPr>
          <w:p w14:paraId="4B2B6E9D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5C3F6BDA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08197CD7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54D6F422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5560A6C0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77E9EAE3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3E5102E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5AAAF84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01C4FFD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39359279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57410592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0DD1D5DE" w14:textId="77777777" w:rsidTr="0016651B">
        <w:tc>
          <w:tcPr>
            <w:tcW w:w="455" w:type="pct"/>
          </w:tcPr>
          <w:p w14:paraId="5D8A785F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2438C821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316257E1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24D22DEE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2E38B91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5122431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2A755E24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73A9642A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44749E56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48EB257B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0009AA2B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0729DAC2" w14:textId="77777777" w:rsidTr="0016651B">
        <w:tc>
          <w:tcPr>
            <w:tcW w:w="455" w:type="pct"/>
          </w:tcPr>
          <w:p w14:paraId="15054BD1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073A4A1A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62396B42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4FD4BC6F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2F4DD906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588B87D5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7BE6C93F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5FC3720B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67FAE915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1FCCC9B6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0E6300FE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767956DD" w14:textId="77777777" w:rsidTr="0016651B">
        <w:tc>
          <w:tcPr>
            <w:tcW w:w="455" w:type="pct"/>
          </w:tcPr>
          <w:p w14:paraId="6BB9E6B7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55D4FB0E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66B03C99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1211A4B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49E96A08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1A95956B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7791DB8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31A0741C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73931F86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6E2D5136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5B91766F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EA03A7" w14:paraId="399FD494" w14:textId="77777777" w:rsidTr="0016651B">
        <w:tc>
          <w:tcPr>
            <w:tcW w:w="455" w:type="pct"/>
          </w:tcPr>
          <w:p w14:paraId="33381052" w14:textId="77777777" w:rsidR="008850B8" w:rsidRPr="008C1BAC" w:rsidRDefault="008850B8" w:rsidP="008C1BAC">
            <w:pPr>
              <w:pStyle w:val="TableText"/>
              <w:rPr>
                <w:highlight w:val="yellow"/>
              </w:rPr>
            </w:pPr>
          </w:p>
        </w:tc>
        <w:tc>
          <w:tcPr>
            <w:tcW w:w="455" w:type="pct"/>
          </w:tcPr>
          <w:p w14:paraId="08D6E64B" w14:textId="77777777" w:rsidR="008850B8" w:rsidRPr="00BA5A15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374D902E" w14:textId="77777777" w:rsidR="008850B8" w:rsidRPr="00C456D3" w:rsidRDefault="008850B8" w:rsidP="003832C4">
            <w:pPr>
              <w:pStyle w:val="TableText"/>
            </w:pPr>
          </w:p>
        </w:tc>
        <w:tc>
          <w:tcPr>
            <w:tcW w:w="457" w:type="pct"/>
          </w:tcPr>
          <w:p w14:paraId="35A112BF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7F5901A6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6" w:type="pct"/>
          </w:tcPr>
          <w:p w14:paraId="14A13C76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089937CA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78FDE758" w14:textId="77777777" w:rsidR="008850B8" w:rsidRPr="00882678" w:rsidRDefault="008850B8" w:rsidP="003832C4">
            <w:pPr>
              <w:pStyle w:val="TableText"/>
            </w:pPr>
          </w:p>
        </w:tc>
        <w:tc>
          <w:tcPr>
            <w:tcW w:w="454" w:type="pct"/>
          </w:tcPr>
          <w:p w14:paraId="3FA10631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2" w:type="pct"/>
          </w:tcPr>
          <w:p w14:paraId="1F775CF2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  <w:tc>
          <w:tcPr>
            <w:tcW w:w="451" w:type="pct"/>
          </w:tcPr>
          <w:p w14:paraId="41356CE8" w14:textId="77777777" w:rsidR="008850B8" w:rsidRDefault="008850B8" w:rsidP="00976BB2">
            <w:pPr>
              <w:pStyle w:val="TableText"/>
              <w:rPr>
                <w:highlight w:val="yellow"/>
              </w:rPr>
            </w:pPr>
          </w:p>
        </w:tc>
      </w:tr>
      <w:tr w:rsidR="008850B8" w:rsidRPr="006876EF" w14:paraId="12505030" w14:textId="52F9E869" w:rsidTr="008850B8">
        <w:trPr>
          <w:trHeight w:val="476"/>
        </w:trPr>
        <w:tc>
          <w:tcPr>
            <w:tcW w:w="455" w:type="pct"/>
            <w:shd w:val="clear" w:color="auto" w:fill="FCF4DD"/>
          </w:tcPr>
          <w:p w14:paraId="144B9796" w14:textId="59881B2D" w:rsidR="008850B8" w:rsidRPr="0016651B" w:rsidRDefault="008850B8" w:rsidP="007C2DD8">
            <w:pPr>
              <w:pStyle w:val="TableText"/>
              <w:rPr>
                <w:b/>
                <w:bCs/>
                <w:sz w:val="28"/>
                <w:szCs w:val="32"/>
              </w:rPr>
            </w:pPr>
            <w:r w:rsidRPr="0016651B">
              <w:rPr>
                <w:b/>
                <w:bCs/>
                <w:sz w:val="28"/>
                <w:szCs w:val="32"/>
              </w:rPr>
              <w:t>Total</w:t>
            </w:r>
          </w:p>
        </w:tc>
        <w:tc>
          <w:tcPr>
            <w:tcW w:w="455" w:type="pct"/>
            <w:shd w:val="clear" w:color="auto" w:fill="FCF4DD"/>
          </w:tcPr>
          <w:p w14:paraId="330305D2" w14:textId="3A713C4B" w:rsidR="008850B8" w:rsidRPr="0016651B" w:rsidRDefault="008850B8" w:rsidP="007C2DD8">
            <w:pPr>
              <w:pStyle w:val="TableTex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69" w:type="pct"/>
            <w:gridSpan w:val="3"/>
            <w:shd w:val="clear" w:color="auto" w:fill="FCF4DD"/>
          </w:tcPr>
          <w:p w14:paraId="182B379A" w14:textId="77777777" w:rsidR="008850B8" w:rsidRPr="0016651B" w:rsidRDefault="008850B8" w:rsidP="007C2DD8">
            <w:pPr>
              <w:pStyle w:val="TableTex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56" w:type="pct"/>
            <w:shd w:val="clear" w:color="auto" w:fill="FCF4DD"/>
          </w:tcPr>
          <w:p w14:paraId="1942524B" w14:textId="1A7BE370" w:rsidR="008850B8" w:rsidRPr="0016651B" w:rsidRDefault="008850B8" w:rsidP="007C2DD8">
            <w:pPr>
              <w:pStyle w:val="TableText"/>
              <w:rPr>
                <w:b/>
                <w:bCs/>
                <w:sz w:val="28"/>
                <w:szCs w:val="32"/>
              </w:rPr>
            </w:pPr>
            <w:r w:rsidRPr="0016651B">
              <w:rPr>
                <w:b/>
                <w:bCs/>
                <w:sz w:val="28"/>
                <w:szCs w:val="32"/>
                <w:highlight w:val="yellow"/>
              </w:rPr>
              <w:t>[kg]</w:t>
            </w:r>
          </w:p>
        </w:tc>
        <w:tc>
          <w:tcPr>
            <w:tcW w:w="454" w:type="pct"/>
            <w:shd w:val="clear" w:color="auto" w:fill="FCF4DD"/>
          </w:tcPr>
          <w:p w14:paraId="4D1B0E66" w14:textId="1C10BA13" w:rsidR="008850B8" w:rsidRPr="0016651B" w:rsidRDefault="008850B8" w:rsidP="007C2DD8">
            <w:pPr>
              <w:pStyle w:val="TableText"/>
              <w:rPr>
                <w:b/>
                <w:bCs/>
                <w:sz w:val="28"/>
                <w:szCs w:val="32"/>
              </w:rPr>
            </w:pPr>
            <w:r w:rsidRPr="0016651B">
              <w:rPr>
                <w:b/>
                <w:bCs/>
                <w:sz w:val="28"/>
                <w:szCs w:val="32"/>
                <w:highlight w:val="yellow"/>
              </w:rPr>
              <w:t>[m</w:t>
            </w:r>
            <w:r w:rsidRPr="0016651B">
              <w:rPr>
                <w:b/>
                <w:bCs/>
                <w:sz w:val="28"/>
                <w:szCs w:val="32"/>
                <w:highlight w:val="yellow"/>
                <w:vertAlign w:val="superscript"/>
              </w:rPr>
              <w:t>3</w:t>
            </w:r>
            <w:r w:rsidRPr="0016651B">
              <w:rPr>
                <w:b/>
                <w:bCs/>
                <w:sz w:val="28"/>
                <w:szCs w:val="32"/>
                <w:highlight w:val="yellow"/>
              </w:rPr>
              <w:t>]</w:t>
            </w:r>
          </w:p>
        </w:tc>
        <w:tc>
          <w:tcPr>
            <w:tcW w:w="1811" w:type="pct"/>
            <w:gridSpan w:val="4"/>
            <w:shd w:val="clear" w:color="auto" w:fill="FCF4DD"/>
          </w:tcPr>
          <w:p w14:paraId="5855D4FE" w14:textId="77777777" w:rsidR="008850B8" w:rsidRPr="0016651B" w:rsidRDefault="008850B8" w:rsidP="007C2DD8">
            <w:pPr>
              <w:pStyle w:val="TableText"/>
              <w:rPr>
                <w:b/>
                <w:bCs/>
                <w:sz w:val="28"/>
                <w:szCs w:val="32"/>
              </w:rPr>
            </w:pPr>
          </w:p>
        </w:tc>
      </w:tr>
    </w:tbl>
    <w:p w14:paraId="28BF6185" w14:textId="174C8A56" w:rsidR="00FF62E4" w:rsidRPr="00113475" w:rsidRDefault="00FF62E4" w:rsidP="00D339C8">
      <w:pPr>
        <w:pStyle w:val="5"/>
        <w:keepNext w:val="0"/>
        <w:keepLines w:val="0"/>
        <w:spacing w:before="100" w:after="60"/>
        <w:rPr>
          <w:rFonts w:ascii="Calibri" w:eastAsia="Times New Roman" w:hAnsi="Calibri" w:cs="Times New Roman"/>
          <w:b/>
          <w:bCs/>
          <w:iCs/>
          <w:color w:val="808080" w:themeColor="background1" w:themeShade="80"/>
          <w:lang w:val="en-GB" w:eastAsia="en-US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199"/>
        <w:gridCol w:w="2199"/>
        <w:gridCol w:w="2199"/>
        <w:gridCol w:w="2199"/>
        <w:gridCol w:w="2199"/>
        <w:gridCol w:w="2202"/>
      </w:tblGrid>
      <w:tr w:rsidR="00D339C8" w:rsidRPr="00EA03A7" w14:paraId="0E6F0A00" w14:textId="77777777" w:rsidTr="00D339C8">
        <w:trPr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07AC70" w14:textId="262FEAB9" w:rsidR="00D339C8" w:rsidRPr="00D339C8" w:rsidRDefault="00D339C8" w:rsidP="00D339C8">
            <w:pPr>
              <w:pStyle w:val="5"/>
              <w:keepNext w:val="0"/>
              <w:keepLines w:val="0"/>
              <w:spacing w:before="100" w:after="60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lastRenderedPageBreak/>
              <w:t>T</w:t>
            </w:r>
            <w:r w:rsidRPr="00113475"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 xml:space="preserve">total </w:t>
            </w:r>
            <w:r w:rsidRPr="00113475"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>number and type of containers</w:t>
            </w:r>
            <w:r w:rsidRPr="000C116F"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 xml:space="preserve">for </w:t>
            </w:r>
            <w:r w:rsidRPr="00113475">
              <w:rPr>
                <w:rFonts w:ascii="Calibri" w:eastAsia="Times New Roman" w:hAnsi="Calibri" w:cs="Times New Roman"/>
                <w:b/>
                <w:bCs/>
                <w:iCs/>
                <w:color w:val="808080" w:themeColor="background1" w:themeShade="80"/>
                <w:lang w:val="en-GB" w:eastAsia="en-US"/>
              </w:rPr>
              <w:t>sea freight</w:t>
            </w:r>
          </w:p>
        </w:tc>
      </w:tr>
      <w:tr w:rsidR="00232BCD" w:rsidRPr="00740186" w14:paraId="16A6F8D9" w14:textId="29379CFA" w:rsidTr="00790D00">
        <w:trPr>
          <w:tblHeader/>
        </w:trPr>
        <w:tc>
          <w:tcPr>
            <w:tcW w:w="715" w:type="pct"/>
            <w:tcBorders>
              <w:right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7470C645" w14:textId="2B0099DC" w:rsidR="00232BCD" w:rsidRPr="00940BAC" w:rsidRDefault="00232BCD" w:rsidP="00232BCD">
            <w:pPr>
              <w:pStyle w:val="TableHeadingBlue"/>
            </w:pPr>
            <w:r w:rsidRPr="003F4D08">
              <w:t>Type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E3A9"/>
          </w:tcPr>
          <w:p w14:paraId="25732F64" w14:textId="68CD52A6" w:rsidR="00232BCD" w:rsidRPr="00940BAC" w:rsidRDefault="00232BCD" w:rsidP="00232BCD">
            <w:pPr>
              <w:pStyle w:val="TableHeadingBlue"/>
            </w:pPr>
            <w:r w:rsidRPr="00AF5D76">
              <w:t>20ft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</w:tcBorders>
            <w:shd w:val="clear" w:color="auto" w:fill="F8E3A9"/>
          </w:tcPr>
          <w:p w14:paraId="4EEDDF93" w14:textId="1E7B6D1B" w:rsidR="00232BCD" w:rsidRPr="00940BAC" w:rsidRDefault="00232BCD" w:rsidP="00232BCD">
            <w:pPr>
              <w:pStyle w:val="TableHeadingBlue"/>
            </w:pPr>
            <w:r w:rsidRPr="00AF5D76">
              <w:t>40ft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</w:tcBorders>
            <w:shd w:val="clear" w:color="auto" w:fill="F8E3A9"/>
          </w:tcPr>
          <w:p w14:paraId="48FB09BA" w14:textId="40B0E667" w:rsidR="00232BCD" w:rsidRPr="00AF5D76" w:rsidRDefault="00232BCD" w:rsidP="00232BCD">
            <w:pPr>
              <w:pStyle w:val="TableHeadingBlue"/>
            </w:pPr>
            <w:r w:rsidRPr="00BD0805">
              <w:t>GP/DV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</w:tcBorders>
            <w:shd w:val="clear" w:color="auto" w:fill="F8E3A9"/>
          </w:tcPr>
          <w:p w14:paraId="696E1EE9" w14:textId="5D83D11D" w:rsidR="00232BCD" w:rsidRPr="00AF5D76" w:rsidRDefault="00232BCD" w:rsidP="00232BCD">
            <w:pPr>
              <w:pStyle w:val="TableHeadingBlue"/>
            </w:pPr>
            <w:r w:rsidRPr="00BD0805">
              <w:t>Hi Cube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</w:tcBorders>
            <w:shd w:val="clear" w:color="auto" w:fill="F8E3A9"/>
          </w:tcPr>
          <w:p w14:paraId="23B3225E" w14:textId="24FA1B41" w:rsidR="00232BCD" w:rsidRPr="00AF5D76" w:rsidRDefault="00232BCD" w:rsidP="00232BCD">
            <w:pPr>
              <w:pStyle w:val="TableHeadingBlue"/>
            </w:pPr>
            <w:r w:rsidRPr="00BD0805">
              <w:t>Open Top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</w:tcBorders>
            <w:shd w:val="clear" w:color="auto" w:fill="F8E3A9"/>
          </w:tcPr>
          <w:p w14:paraId="558DF2B1" w14:textId="29F45EA9" w:rsidR="00232BCD" w:rsidRPr="00AF5D76" w:rsidRDefault="00232BCD" w:rsidP="00232BCD">
            <w:pPr>
              <w:pStyle w:val="TableHeadingBlue"/>
            </w:pPr>
            <w:r w:rsidRPr="00BD0805">
              <w:t>Reefer</w:t>
            </w:r>
          </w:p>
        </w:tc>
      </w:tr>
      <w:tr w:rsidR="00790D00" w:rsidRPr="00BA5A15" w14:paraId="04B65EF6" w14:textId="63FC87EE" w:rsidTr="00790D00">
        <w:tc>
          <w:tcPr>
            <w:tcW w:w="715" w:type="pct"/>
          </w:tcPr>
          <w:p w14:paraId="3BD44893" w14:textId="54AE0A0C" w:rsidR="00790D00" w:rsidRPr="001B324E" w:rsidRDefault="00790D00" w:rsidP="009D7CDF">
            <w:pPr>
              <w:pStyle w:val="TableHeadingBlue"/>
            </w:pPr>
            <w:r>
              <w:t>Number</w:t>
            </w:r>
          </w:p>
        </w:tc>
        <w:tc>
          <w:tcPr>
            <w:tcW w:w="714" w:type="pct"/>
          </w:tcPr>
          <w:p w14:paraId="2F121CC7" w14:textId="233DA573" w:rsidR="00790D00" w:rsidRPr="00BA5A15" w:rsidRDefault="00790D00" w:rsidP="006A1A65">
            <w:pPr>
              <w:pStyle w:val="TableBullet1"/>
              <w:numPr>
                <w:ilvl w:val="0"/>
                <w:numId w:val="0"/>
              </w:numPr>
              <w:ind w:left="170" w:hanging="170"/>
              <w:rPr>
                <w:rFonts w:cs="Arial"/>
                <w:szCs w:val="22"/>
              </w:rPr>
            </w:pPr>
          </w:p>
        </w:tc>
        <w:tc>
          <w:tcPr>
            <w:tcW w:w="714" w:type="pct"/>
          </w:tcPr>
          <w:p w14:paraId="25673DB0" w14:textId="0F7C00F6" w:rsidR="00790D00" w:rsidRPr="00C456D3" w:rsidRDefault="00790D00" w:rsidP="006A1A65">
            <w:pPr>
              <w:pStyle w:val="TableText"/>
            </w:pPr>
          </w:p>
        </w:tc>
        <w:tc>
          <w:tcPr>
            <w:tcW w:w="714" w:type="pct"/>
          </w:tcPr>
          <w:p w14:paraId="1E02B38B" w14:textId="77777777" w:rsidR="00790D00" w:rsidRPr="00882678" w:rsidRDefault="00790D00" w:rsidP="006A1A65">
            <w:pPr>
              <w:pStyle w:val="TableText"/>
            </w:pPr>
          </w:p>
        </w:tc>
        <w:tc>
          <w:tcPr>
            <w:tcW w:w="714" w:type="pct"/>
          </w:tcPr>
          <w:p w14:paraId="6C761D67" w14:textId="77777777" w:rsidR="00790D00" w:rsidRPr="00882678" w:rsidRDefault="00790D00" w:rsidP="006A1A65">
            <w:pPr>
              <w:pStyle w:val="TableText"/>
            </w:pPr>
          </w:p>
        </w:tc>
        <w:tc>
          <w:tcPr>
            <w:tcW w:w="714" w:type="pct"/>
          </w:tcPr>
          <w:p w14:paraId="44C28960" w14:textId="77777777" w:rsidR="00790D00" w:rsidRPr="00882678" w:rsidRDefault="00790D00" w:rsidP="006A1A65">
            <w:pPr>
              <w:pStyle w:val="TableText"/>
            </w:pPr>
          </w:p>
        </w:tc>
        <w:tc>
          <w:tcPr>
            <w:tcW w:w="714" w:type="pct"/>
          </w:tcPr>
          <w:p w14:paraId="69F7AF98" w14:textId="77777777" w:rsidR="00790D00" w:rsidRPr="00882678" w:rsidRDefault="00790D00" w:rsidP="006A1A65">
            <w:pPr>
              <w:pStyle w:val="TableText"/>
            </w:pPr>
          </w:p>
        </w:tc>
      </w:tr>
    </w:tbl>
    <w:p w14:paraId="7F9D7A99" w14:textId="77777777" w:rsidR="00D339C8" w:rsidRPr="00D339C8" w:rsidRDefault="00D339C8" w:rsidP="00D339C8">
      <w:pPr>
        <w:rPr>
          <w:lang w:val="en-GB" w:eastAsia="en-US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78"/>
        <w:gridCol w:w="9020"/>
      </w:tblGrid>
      <w:tr w:rsidR="00D339C8" w:rsidRPr="00A92D66" w14:paraId="15EFB062" w14:textId="77777777" w:rsidTr="00D339C8">
        <w:trPr>
          <w:cantSplit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5DDCE2" w14:textId="21034E9D" w:rsidR="00D339C8" w:rsidRPr="00D339C8" w:rsidRDefault="00D339C8" w:rsidP="00D339C8">
            <w:pPr>
              <w:pStyle w:val="TableText"/>
              <w:jc w:val="center"/>
              <w:rPr>
                <w:sz w:val="24"/>
                <w:szCs w:val="28"/>
              </w:rPr>
            </w:pPr>
            <w:r w:rsidRPr="00D339C8">
              <w:rPr>
                <w:rFonts w:eastAsia="Times New Roman" w:cs="Times New Roman"/>
                <w:b/>
                <w:bCs/>
                <w:color w:val="808080" w:themeColor="background1" w:themeShade="80"/>
                <w:sz w:val="24"/>
                <w:szCs w:val="28"/>
              </w:rPr>
              <w:t>Details of delivery</w:t>
            </w:r>
          </w:p>
        </w:tc>
      </w:tr>
      <w:tr w:rsidR="00B3364F" w:rsidRPr="00EA03A7" w14:paraId="57ED7F8D" w14:textId="77777777" w:rsidTr="008850B8">
        <w:trPr>
          <w:cantSplit/>
        </w:trPr>
        <w:tc>
          <w:tcPr>
            <w:tcW w:w="2071" w:type="pct"/>
            <w:tcBorders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0B31784A" w14:textId="3ADDEE58" w:rsidR="00B3364F" w:rsidRPr="009F1EB4" w:rsidRDefault="00B3364F" w:rsidP="008850B8">
            <w:pPr>
              <w:pStyle w:val="TableHeadingBlue"/>
              <w:jc w:val="left"/>
            </w:pPr>
            <w:r w:rsidRPr="00A0679B">
              <w:t>FOB/FCA Place of despatch or Ex-Works Point of Collection</w:t>
            </w:r>
          </w:p>
        </w:tc>
        <w:tc>
          <w:tcPr>
            <w:tcW w:w="2929" w:type="pct"/>
          </w:tcPr>
          <w:p w14:paraId="5274F1BB" w14:textId="1DABB105" w:rsidR="00B3364F" w:rsidRPr="00BA5A15" w:rsidRDefault="00B3364F" w:rsidP="00FF23E8">
            <w:pPr>
              <w:pStyle w:val="TableText"/>
            </w:pPr>
          </w:p>
        </w:tc>
      </w:tr>
      <w:tr w:rsidR="00B3364F" w:rsidRPr="00EA03A7" w14:paraId="03C91D25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4D431F8F" w14:textId="2CA28EA6" w:rsidR="00B3364F" w:rsidRPr="009F1EB4" w:rsidRDefault="00B3364F" w:rsidP="008850B8">
            <w:pPr>
              <w:pStyle w:val="TableHeadingBlue"/>
              <w:jc w:val="left"/>
            </w:pPr>
            <w:r>
              <w:t>CPT/CFR/CIF/DDP/DAT Destination</w:t>
            </w:r>
          </w:p>
        </w:tc>
        <w:tc>
          <w:tcPr>
            <w:tcW w:w="2929" w:type="pct"/>
          </w:tcPr>
          <w:p w14:paraId="231E9AE6" w14:textId="5EB2D9EB" w:rsidR="00B3364F" w:rsidRPr="00BA5A15" w:rsidRDefault="00B3364F" w:rsidP="007C2DD8">
            <w:pPr>
              <w:pStyle w:val="TableText"/>
            </w:pPr>
          </w:p>
        </w:tc>
      </w:tr>
      <w:tr w:rsidR="00B3364F" w:rsidRPr="00EA03A7" w14:paraId="75997BFE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556FC3F2" w14:textId="6AC188D8" w:rsidR="00B3364F" w:rsidRPr="009F1EB4" w:rsidRDefault="00B3364F" w:rsidP="008850B8">
            <w:pPr>
              <w:pStyle w:val="TableHeadingBlue"/>
              <w:jc w:val="left"/>
            </w:pPr>
            <w:r w:rsidRPr="002C00C0">
              <w:t>Method of transport</w:t>
            </w:r>
            <w:r w:rsidR="00FB5247">
              <w:t xml:space="preserve"> (air, sea, road multimodal)</w:t>
            </w:r>
          </w:p>
        </w:tc>
        <w:tc>
          <w:tcPr>
            <w:tcW w:w="2929" w:type="pct"/>
          </w:tcPr>
          <w:p w14:paraId="3BBCFAE6" w14:textId="0E5EE2B1" w:rsidR="00B3364F" w:rsidRPr="00BA5A15" w:rsidRDefault="00B3364F" w:rsidP="007C2DD8">
            <w:pPr>
              <w:pStyle w:val="TableText"/>
            </w:pPr>
          </w:p>
        </w:tc>
      </w:tr>
      <w:tr w:rsidR="00B3364F" w:rsidRPr="00BA5A15" w14:paraId="08F03A25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76C063E3" w14:textId="22EB2397" w:rsidR="00B3364F" w:rsidRPr="002C00C0" w:rsidRDefault="00B3364F" w:rsidP="008850B8">
            <w:pPr>
              <w:pStyle w:val="TableHeadingBlue"/>
              <w:jc w:val="left"/>
            </w:pPr>
            <w:r w:rsidRPr="00F14FE3">
              <w:t>Groupage</w:t>
            </w:r>
            <w:r w:rsidR="00D339C8">
              <w:rPr>
                <w:rStyle w:val="af2"/>
              </w:rPr>
              <w:endnoteReference w:id="2"/>
            </w:r>
            <w:r w:rsidR="001E70FE">
              <w:t xml:space="preserve"> (</w:t>
            </w:r>
            <w:r w:rsidR="00D339C8">
              <w:t>Y</w:t>
            </w:r>
            <w:r w:rsidR="001E70FE">
              <w:t>es/</w:t>
            </w:r>
            <w:r w:rsidR="00D339C8">
              <w:t>N</w:t>
            </w:r>
            <w:r w:rsidR="001E70FE">
              <w:t>o)</w:t>
            </w:r>
          </w:p>
        </w:tc>
        <w:tc>
          <w:tcPr>
            <w:tcW w:w="2929" w:type="pct"/>
          </w:tcPr>
          <w:p w14:paraId="4DC4E929" w14:textId="77777777" w:rsidR="00B3364F" w:rsidRDefault="00B3364F" w:rsidP="007C2DD8">
            <w:pPr>
              <w:pStyle w:val="TableText"/>
            </w:pPr>
          </w:p>
        </w:tc>
      </w:tr>
      <w:tr w:rsidR="00B3364F" w:rsidRPr="00BA5A15" w14:paraId="62C729B8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150A0BF7" w14:textId="36A23517" w:rsidR="00B3364F" w:rsidRPr="002C00C0" w:rsidRDefault="00B3364F" w:rsidP="008850B8">
            <w:pPr>
              <w:pStyle w:val="TableHeadingBlue"/>
              <w:jc w:val="left"/>
            </w:pPr>
            <w:r w:rsidRPr="005029F5">
              <w:t>Frequency of Service</w:t>
            </w:r>
          </w:p>
        </w:tc>
        <w:tc>
          <w:tcPr>
            <w:tcW w:w="2929" w:type="pct"/>
          </w:tcPr>
          <w:p w14:paraId="3D79B1F0" w14:textId="6B8AFDAA" w:rsidR="00B3364F" w:rsidRDefault="00D339C8" w:rsidP="007C2DD8">
            <w:pPr>
              <w:pStyle w:val="TableText"/>
            </w:pPr>
            <w:r w:rsidRPr="00D339C8">
              <w:rPr>
                <w:highlight w:val="yellow"/>
              </w:rPr>
              <w:t>[Insert here the schedule of the vessel, airline service or trucking company service, as applicable. For instance: daily, weekly, monthly, etc.]</w:t>
            </w:r>
          </w:p>
        </w:tc>
      </w:tr>
      <w:tr w:rsidR="00B3364F" w:rsidRPr="00BA5A15" w14:paraId="12B54120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44032356" w14:textId="0C71F011" w:rsidR="00B3364F" w:rsidRPr="002C00C0" w:rsidRDefault="00B3364F" w:rsidP="008850B8">
            <w:pPr>
              <w:pStyle w:val="TableHeadingBlue"/>
              <w:jc w:val="left"/>
            </w:pPr>
            <w:r w:rsidRPr="006A39D4">
              <w:t>Transit Time to destination</w:t>
            </w:r>
          </w:p>
        </w:tc>
        <w:tc>
          <w:tcPr>
            <w:tcW w:w="2929" w:type="pct"/>
          </w:tcPr>
          <w:p w14:paraId="476F6C24" w14:textId="77777777" w:rsidR="00B3364F" w:rsidRDefault="00B3364F" w:rsidP="007C2DD8">
            <w:pPr>
              <w:pStyle w:val="TableText"/>
            </w:pPr>
          </w:p>
        </w:tc>
      </w:tr>
      <w:tr w:rsidR="00B3364F" w:rsidRPr="00BA5A15" w14:paraId="424F493A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3BA58A68" w14:textId="268C075A" w:rsidR="00B3364F" w:rsidRPr="002C00C0" w:rsidRDefault="00B3364F" w:rsidP="008850B8">
            <w:pPr>
              <w:pStyle w:val="TableHeadingBlue"/>
              <w:jc w:val="left"/>
            </w:pPr>
            <w:r w:rsidRPr="00601B3A">
              <w:t>Carrier or Haulier</w:t>
            </w:r>
          </w:p>
        </w:tc>
        <w:tc>
          <w:tcPr>
            <w:tcW w:w="2929" w:type="pct"/>
          </w:tcPr>
          <w:p w14:paraId="58BB8B1A" w14:textId="77777777" w:rsidR="00B3364F" w:rsidRDefault="00B3364F" w:rsidP="007C2DD8">
            <w:pPr>
              <w:pStyle w:val="TableText"/>
            </w:pPr>
          </w:p>
        </w:tc>
      </w:tr>
      <w:tr w:rsidR="00B3364F" w:rsidRPr="00EA03A7" w14:paraId="5FC1552F" w14:textId="77777777" w:rsidTr="008850B8">
        <w:trPr>
          <w:cantSplit/>
        </w:trPr>
        <w:tc>
          <w:tcPr>
            <w:tcW w:w="2071" w:type="pct"/>
            <w:tcBorders>
              <w:top w:val="single" w:sz="4" w:space="0" w:color="808080" w:themeColor="background1" w:themeShade="80"/>
            </w:tcBorders>
            <w:shd w:val="clear" w:color="auto" w:fill="F8E3A9"/>
            <w:vAlign w:val="center"/>
          </w:tcPr>
          <w:p w14:paraId="4C91144A" w14:textId="62A782FE" w:rsidR="00B3364F" w:rsidRPr="002C00C0" w:rsidRDefault="00B3364F" w:rsidP="008850B8">
            <w:pPr>
              <w:pStyle w:val="TableHeadingBlue"/>
              <w:jc w:val="left"/>
            </w:pPr>
            <w:r>
              <w:t>Proposed Freight Forwarder (or Freight Forwarder’s Local Agents)</w:t>
            </w:r>
          </w:p>
        </w:tc>
        <w:tc>
          <w:tcPr>
            <w:tcW w:w="2929" w:type="pct"/>
          </w:tcPr>
          <w:p w14:paraId="74C42F40" w14:textId="77777777" w:rsidR="00B3364F" w:rsidRDefault="00B3364F" w:rsidP="007C2DD8">
            <w:pPr>
              <w:pStyle w:val="TableText"/>
            </w:pPr>
          </w:p>
        </w:tc>
      </w:tr>
    </w:tbl>
    <w:p w14:paraId="7DCB1D9E" w14:textId="77777777" w:rsidR="000E13F2" w:rsidRPr="003D4F28" w:rsidRDefault="000E13F2" w:rsidP="003D4F28">
      <w:pPr>
        <w:spacing w:before="120" w:after="120"/>
        <w:rPr>
          <w:rFonts w:asciiTheme="minorHAnsi" w:hAnsiTheme="minorHAnsi" w:cstheme="minorHAnsi"/>
          <w:color w:val="013B4B"/>
          <w:sz w:val="2"/>
          <w:szCs w:val="2"/>
          <w:lang w:val="uk-UA"/>
        </w:rPr>
      </w:pPr>
    </w:p>
    <w:sectPr w:rsidR="000E13F2" w:rsidRPr="003D4F28" w:rsidSect="0016651B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7E250" w14:textId="77777777" w:rsidR="002E308E" w:rsidRDefault="002E308E" w:rsidP="008850B8">
      <w:r>
        <w:separator/>
      </w:r>
    </w:p>
  </w:endnote>
  <w:endnote w:type="continuationSeparator" w:id="0">
    <w:p w14:paraId="27D41BF8" w14:textId="77777777" w:rsidR="002E308E" w:rsidRDefault="002E308E" w:rsidP="008850B8">
      <w:r>
        <w:continuationSeparator/>
      </w:r>
    </w:p>
  </w:endnote>
  <w:endnote w:type="continuationNotice" w:id="1">
    <w:p w14:paraId="3950E352" w14:textId="77777777" w:rsidR="00292231" w:rsidRDefault="00292231"/>
  </w:endnote>
  <w:endnote w:id="2">
    <w:p w14:paraId="31C12016" w14:textId="39A6ED50" w:rsidR="00D339C8" w:rsidRPr="00D339C8" w:rsidRDefault="00D339C8">
      <w:pPr>
        <w:pStyle w:val="af0"/>
        <w:rPr>
          <w:rFonts w:asciiTheme="minorHAnsi" w:hAnsiTheme="minorHAnsi" w:cstheme="minorHAnsi"/>
          <w:color w:val="000000" w:themeColor="text1"/>
          <w:lang w:val="en-US"/>
        </w:rPr>
      </w:pPr>
      <w:r w:rsidRPr="00D339C8">
        <w:rPr>
          <w:rFonts w:ascii="Calibri" w:eastAsia="Calibri" w:hAnsi="Calibri" w:cs="Arial"/>
          <w:iCs/>
          <w:color w:val="013B4B"/>
          <w:szCs w:val="22"/>
          <w:lang w:val="en-GB" w:eastAsia="en-US"/>
        </w:rPr>
        <w:endnoteRef/>
      </w:r>
      <w:r w:rsidRPr="00D339C8">
        <w:rPr>
          <w:rFonts w:ascii="Calibri" w:eastAsia="Calibri" w:hAnsi="Calibri" w:cs="Arial"/>
          <w:iCs/>
          <w:color w:val="013B4B"/>
          <w:szCs w:val="22"/>
          <w:lang w:val="en-GB" w:eastAsia="en-US"/>
        </w:rPr>
        <w:t xml:space="preserve"> Usually, cargo containers will be shipped as Full Container Load (FCL) or Less-than Container Load (LCL). The term </w:t>
      </w:r>
      <w:r w:rsidRPr="00D339C8">
        <w:rPr>
          <w:rFonts w:ascii="Calibri" w:eastAsia="Calibri" w:hAnsi="Calibri" w:cs="Arial"/>
          <w:b/>
          <w:bCs/>
          <w:iCs/>
          <w:color w:val="013B4B"/>
          <w:szCs w:val="22"/>
          <w:lang w:val="en-GB" w:eastAsia="en-US"/>
        </w:rPr>
        <w:t>groupage</w:t>
      </w:r>
      <w:r w:rsidRPr="00D339C8">
        <w:rPr>
          <w:rFonts w:ascii="Calibri" w:eastAsia="Calibri" w:hAnsi="Calibri" w:cs="Arial"/>
          <w:iCs/>
          <w:color w:val="013B4B"/>
          <w:szCs w:val="22"/>
          <w:lang w:val="en-GB" w:eastAsia="en-US"/>
        </w:rPr>
        <w:t xml:space="preserve"> here refers to when goods and packages from different shippers – as collections of separate LCL cargo – are consolidated together within a singular, full container and shipped to the customers or consignees together.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4888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D4412" w14:textId="7383B67E" w:rsidR="008850B8" w:rsidRDefault="008850B8">
            <w:pPr>
              <w:pStyle w:val="ae"/>
              <w:jc w:val="right"/>
            </w:pPr>
            <w:r w:rsidRPr="00A92D66">
              <w:rPr>
                <w:rFonts w:asciiTheme="minorHAnsi" w:hAnsiTheme="minorHAnsi" w:cstheme="minorHAnsi"/>
                <w:color w:val="013B4B"/>
                <w:sz w:val="22"/>
                <w:szCs w:val="22"/>
              </w:rPr>
              <w:t xml:space="preserve">Page </w:t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fldChar w:fldCharType="begin"/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instrText xml:space="preserve"> PAGE </w:instrText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fldChar w:fldCharType="separate"/>
            </w:r>
            <w:r w:rsidRPr="00A92D66">
              <w:rPr>
                <w:rFonts w:asciiTheme="minorHAnsi" w:hAnsiTheme="minorHAnsi" w:cstheme="minorHAnsi"/>
                <w:b/>
                <w:bCs/>
                <w:noProof/>
                <w:color w:val="013B4B"/>
                <w:sz w:val="22"/>
                <w:szCs w:val="22"/>
              </w:rPr>
              <w:t>2</w:t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fldChar w:fldCharType="end"/>
            </w:r>
            <w:r w:rsidRPr="00A92D66">
              <w:rPr>
                <w:rFonts w:asciiTheme="minorHAnsi" w:hAnsiTheme="minorHAnsi" w:cstheme="minorHAnsi"/>
                <w:color w:val="013B4B"/>
                <w:sz w:val="22"/>
                <w:szCs w:val="22"/>
              </w:rPr>
              <w:t xml:space="preserve"> of </w:t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fldChar w:fldCharType="begin"/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instrText xml:space="preserve"> NUMPAGES  </w:instrText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fldChar w:fldCharType="separate"/>
            </w:r>
            <w:r w:rsidRPr="00A92D66">
              <w:rPr>
                <w:rFonts w:asciiTheme="minorHAnsi" w:hAnsiTheme="minorHAnsi" w:cstheme="minorHAnsi"/>
                <w:b/>
                <w:bCs/>
                <w:noProof/>
                <w:color w:val="013B4B"/>
                <w:sz w:val="22"/>
                <w:szCs w:val="22"/>
              </w:rPr>
              <w:t>2</w:t>
            </w:r>
            <w:r w:rsidRPr="00A92D66">
              <w:rPr>
                <w:rFonts w:asciiTheme="minorHAnsi" w:hAnsiTheme="minorHAnsi" w:cstheme="minorHAnsi"/>
                <w:b/>
                <w:bCs/>
                <w:color w:val="013B4B"/>
                <w:sz w:val="22"/>
                <w:szCs w:val="22"/>
              </w:rPr>
              <w:fldChar w:fldCharType="end"/>
            </w:r>
          </w:p>
        </w:sdtContent>
      </w:sdt>
    </w:sdtContent>
  </w:sdt>
  <w:p w14:paraId="18F9C032" w14:textId="77777777" w:rsidR="008850B8" w:rsidRDefault="008850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6CF54" w14:textId="77777777" w:rsidR="002E308E" w:rsidRDefault="002E308E" w:rsidP="008850B8">
      <w:r>
        <w:separator/>
      </w:r>
    </w:p>
  </w:footnote>
  <w:footnote w:type="continuationSeparator" w:id="0">
    <w:p w14:paraId="3810C175" w14:textId="77777777" w:rsidR="002E308E" w:rsidRDefault="002E308E" w:rsidP="008850B8">
      <w:r>
        <w:continuationSeparator/>
      </w:r>
    </w:p>
  </w:footnote>
  <w:footnote w:type="continuationNotice" w:id="1">
    <w:p w14:paraId="1925ADA8" w14:textId="77777777" w:rsidR="00292231" w:rsidRDefault="00292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E61D4"/>
    <w:multiLevelType w:val="hybridMultilevel"/>
    <w:tmpl w:val="6E4CD46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066"/>
    <w:multiLevelType w:val="hybridMultilevel"/>
    <w:tmpl w:val="8A3808CE"/>
    <w:lvl w:ilvl="0" w:tplc="00BA344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4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1BC0"/>
    <w:multiLevelType w:val="hybridMultilevel"/>
    <w:tmpl w:val="9E883864"/>
    <w:lvl w:ilvl="0" w:tplc="BEF2CB2C">
      <w:start w:val="1"/>
      <w:numFmt w:val="bullet"/>
      <w:pStyle w:val="Table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961AF"/>
    <w:multiLevelType w:val="hybridMultilevel"/>
    <w:tmpl w:val="1FEC09E0"/>
    <w:lvl w:ilvl="0" w:tplc="3D041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7995880">
    <w:abstractNumId w:val="3"/>
  </w:num>
  <w:num w:numId="2" w16cid:durableId="1396197327">
    <w:abstractNumId w:val="4"/>
  </w:num>
  <w:num w:numId="3" w16cid:durableId="1375886970">
    <w:abstractNumId w:val="1"/>
  </w:num>
  <w:num w:numId="4" w16cid:durableId="943421230">
    <w:abstractNumId w:val="2"/>
  </w:num>
  <w:num w:numId="5" w16cid:durableId="1910573205">
    <w:abstractNumId w:val="1"/>
  </w:num>
  <w:num w:numId="6" w16cid:durableId="927737272">
    <w:abstractNumId w:val="0"/>
  </w:num>
  <w:num w:numId="7" w16cid:durableId="79640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84"/>
    <w:rsid w:val="00002370"/>
    <w:rsid w:val="000025FD"/>
    <w:rsid w:val="0001200A"/>
    <w:rsid w:val="000177C7"/>
    <w:rsid w:val="00023E8C"/>
    <w:rsid w:val="00030AF3"/>
    <w:rsid w:val="000575D4"/>
    <w:rsid w:val="00060A1A"/>
    <w:rsid w:val="00061ADD"/>
    <w:rsid w:val="000651E9"/>
    <w:rsid w:val="000653C8"/>
    <w:rsid w:val="000706B7"/>
    <w:rsid w:val="00073223"/>
    <w:rsid w:val="000832A1"/>
    <w:rsid w:val="00084CFA"/>
    <w:rsid w:val="00090EE6"/>
    <w:rsid w:val="000967E1"/>
    <w:rsid w:val="000A30A9"/>
    <w:rsid w:val="000A3676"/>
    <w:rsid w:val="000B58F2"/>
    <w:rsid w:val="000C116F"/>
    <w:rsid w:val="000C2427"/>
    <w:rsid w:val="000C709C"/>
    <w:rsid w:val="000C714A"/>
    <w:rsid w:val="000E13F2"/>
    <w:rsid w:val="001023FA"/>
    <w:rsid w:val="0011024D"/>
    <w:rsid w:val="00113475"/>
    <w:rsid w:val="00115614"/>
    <w:rsid w:val="00116460"/>
    <w:rsid w:val="00146C26"/>
    <w:rsid w:val="0014702E"/>
    <w:rsid w:val="0014704F"/>
    <w:rsid w:val="00160D93"/>
    <w:rsid w:val="00162F9C"/>
    <w:rsid w:val="00163353"/>
    <w:rsid w:val="0016651B"/>
    <w:rsid w:val="00172078"/>
    <w:rsid w:val="001733DF"/>
    <w:rsid w:val="0017418F"/>
    <w:rsid w:val="001950B3"/>
    <w:rsid w:val="0019716A"/>
    <w:rsid w:val="001A2E89"/>
    <w:rsid w:val="001A6AD3"/>
    <w:rsid w:val="001B3733"/>
    <w:rsid w:val="001B7CA1"/>
    <w:rsid w:val="001C50BA"/>
    <w:rsid w:val="001E102B"/>
    <w:rsid w:val="001E4458"/>
    <w:rsid w:val="001E70FE"/>
    <w:rsid w:val="001F04F7"/>
    <w:rsid w:val="00203358"/>
    <w:rsid w:val="00203824"/>
    <w:rsid w:val="00203DCD"/>
    <w:rsid w:val="002078AC"/>
    <w:rsid w:val="0021146E"/>
    <w:rsid w:val="00232BCD"/>
    <w:rsid w:val="00236623"/>
    <w:rsid w:val="00237605"/>
    <w:rsid w:val="002468C0"/>
    <w:rsid w:val="002575C8"/>
    <w:rsid w:val="00261CC1"/>
    <w:rsid w:val="00271B9E"/>
    <w:rsid w:val="00274FB5"/>
    <w:rsid w:val="002810EF"/>
    <w:rsid w:val="00285F9E"/>
    <w:rsid w:val="00292231"/>
    <w:rsid w:val="002930C6"/>
    <w:rsid w:val="002A1085"/>
    <w:rsid w:val="002B4683"/>
    <w:rsid w:val="002C00C0"/>
    <w:rsid w:val="002C17F2"/>
    <w:rsid w:val="002C2407"/>
    <w:rsid w:val="002C2452"/>
    <w:rsid w:val="002D0510"/>
    <w:rsid w:val="002D540F"/>
    <w:rsid w:val="002D649D"/>
    <w:rsid w:val="002D6FDA"/>
    <w:rsid w:val="002E0202"/>
    <w:rsid w:val="002E2BB5"/>
    <w:rsid w:val="002E308E"/>
    <w:rsid w:val="002E3D6C"/>
    <w:rsid w:val="002F1807"/>
    <w:rsid w:val="002F545D"/>
    <w:rsid w:val="002F58B6"/>
    <w:rsid w:val="00302537"/>
    <w:rsid w:val="003073B1"/>
    <w:rsid w:val="0031094F"/>
    <w:rsid w:val="00315BD3"/>
    <w:rsid w:val="00316B3C"/>
    <w:rsid w:val="003210A0"/>
    <w:rsid w:val="0032261E"/>
    <w:rsid w:val="003227BA"/>
    <w:rsid w:val="00332237"/>
    <w:rsid w:val="0034067E"/>
    <w:rsid w:val="00344A11"/>
    <w:rsid w:val="00344D58"/>
    <w:rsid w:val="00352D02"/>
    <w:rsid w:val="00356D09"/>
    <w:rsid w:val="0035780C"/>
    <w:rsid w:val="003628C5"/>
    <w:rsid w:val="00370913"/>
    <w:rsid w:val="00371598"/>
    <w:rsid w:val="00373823"/>
    <w:rsid w:val="00375C7C"/>
    <w:rsid w:val="00377591"/>
    <w:rsid w:val="0038174D"/>
    <w:rsid w:val="003832C4"/>
    <w:rsid w:val="00384C79"/>
    <w:rsid w:val="003B1E15"/>
    <w:rsid w:val="003C108C"/>
    <w:rsid w:val="003C1444"/>
    <w:rsid w:val="003C3956"/>
    <w:rsid w:val="003C49BF"/>
    <w:rsid w:val="003C5767"/>
    <w:rsid w:val="003C7082"/>
    <w:rsid w:val="003D007C"/>
    <w:rsid w:val="003D2901"/>
    <w:rsid w:val="003D3276"/>
    <w:rsid w:val="003D4F28"/>
    <w:rsid w:val="003D7455"/>
    <w:rsid w:val="003D77C3"/>
    <w:rsid w:val="003E72EB"/>
    <w:rsid w:val="003F4D08"/>
    <w:rsid w:val="004166AE"/>
    <w:rsid w:val="0042124D"/>
    <w:rsid w:val="00426E92"/>
    <w:rsid w:val="00431A9A"/>
    <w:rsid w:val="0043467E"/>
    <w:rsid w:val="004354D7"/>
    <w:rsid w:val="004532FB"/>
    <w:rsid w:val="004570E5"/>
    <w:rsid w:val="004615F0"/>
    <w:rsid w:val="00463560"/>
    <w:rsid w:val="00491070"/>
    <w:rsid w:val="0049189E"/>
    <w:rsid w:val="004A19CC"/>
    <w:rsid w:val="004A2C5F"/>
    <w:rsid w:val="004B0C8D"/>
    <w:rsid w:val="004B171F"/>
    <w:rsid w:val="004B343D"/>
    <w:rsid w:val="004B6C09"/>
    <w:rsid w:val="004D07EC"/>
    <w:rsid w:val="004D14E3"/>
    <w:rsid w:val="004D1D2A"/>
    <w:rsid w:val="004E28C9"/>
    <w:rsid w:val="004E2DF0"/>
    <w:rsid w:val="004E4FE9"/>
    <w:rsid w:val="004E5C23"/>
    <w:rsid w:val="004F1DE2"/>
    <w:rsid w:val="004F2FFE"/>
    <w:rsid w:val="004F38F4"/>
    <w:rsid w:val="004F4270"/>
    <w:rsid w:val="005029F5"/>
    <w:rsid w:val="00503214"/>
    <w:rsid w:val="00513474"/>
    <w:rsid w:val="005136D2"/>
    <w:rsid w:val="00513F23"/>
    <w:rsid w:val="00515480"/>
    <w:rsid w:val="00523533"/>
    <w:rsid w:val="00525018"/>
    <w:rsid w:val="00526E08"/>
    <w:rsid w:val="005375A3"/>
    <w:rsid w:val="00541856"/>
    <w:rsid w:val="00543D3A"/>
    <w:rsid w:val="0055039A"/>
    <w:rsid w:val="005509D1"/>
    <w:rsid w:val="00555B27"/>
    <w:rsid w:val="00564D3F"/>
    <w:rsid w:val="0056520C"/>
    <w:rsid w:val="005678E1"/>
    <w:rsid w:val="00571121"/>
    <w:rsid w:val="005767E5"/>
    <w:rsid w:val="00580142"/>
    <w:rsid w:val="00581F1F"/>
    <w:rsid w:val="0058452C"/>
    <w:rsid w:val="0058620D"/>
    <w:rsid w:val="00587103"/>
    <w:rsid w:val="00591398"/>
    <w:rsid w:val="00593B55"/>
    <w:rsid w:val="0059535A"/>
    <w:rsid w:val="005A6B3E"/>
    <w:rsid w:val="005B0F0A"/>
    <w:rsid w:val="005B274D"/>
    <w:rsid w:val="005B7E76"/>
    <w:rsid w:val="005C0AB0"/>
    <w:rsid w:val="005C3BCE"/>
    <w:rsid w:val="005D3EF0"/>
    <w:rsid w:val="005D584C"/>
    <w:rsid w:val="005E3AF4"/>
    <w:rsid w:val="005E454D"/>
    <w:rsid w:val="005E78B6"/>
    <w:rsid w:val="005F1F25"/>
    <w:rsid w:val="005F3526"/>
    <w:rsid w:val="005F37C3"/>
    <w:rsid w:val="005F3B6C"/>
    <w:rsid w:val="005F3BE7"/>
    <w:rsid w:val="00601B3A"/>
    <w:rsid w:val="00606AD8"/>
    <w:rsid w:val="00610E82"/>
    <w:rsid w:val="00611F5E"/>
    <w:rsid w:val="0061428C"/>
    <w:rsid w:val="00622B7F"/>
    <w:rsid w:val="006234D2"/>
    <w:rsid w:val="006237D0"/>
    <w:rsid w:val="006467F5"/>
    <w:rsid w:val="00653CE4"/>
    <w:rsid w:val="00656CE9"/>
    <w:rsid w:val="00657D0C"/>
    <w:rsid w:val="0066320D"/>
    <w:rsid w:val="006672CF"/>
    <w:rsid w:val="006742A4"/>
    <w:rsid w:val="0067741F"/>
    <w:rsid w:val="00677CB1"/>
    <w:rsid w:val="006842A9"/>
    <w:rsid w:val="00692799"/>
    <w:rsid w:val="006932B6"/>
    <w:rsid w:val="006959F7"/>
    <w:rsid w:val="006A1A65"/>
    <w:rsid w:val="006A39D4"/>
    <w:rsid w:val="006A3C04"/>
    <w:rsid w:val="006A7D44"/>
    <w:rsid w:val="006A7E50"/>
    <w:rsid w:val="006B2627"/>
    <w:rsid w:val="006B5101"/>
    <w:rsid w:val="006B5E33"/>
    <w:rsid w:val="006B6657"/>
    <w:rsid w:val="006C3EE4"/>
    <w:rsid w:val="006C5233"/>
    <w:rsid w:val="006C70A4"/>
    <w:rsid w:val="006D5E5F"/>
    <w:rsid w:val="006E11C2"/>
    <w:rsid w:val="006E64E2"/>
    <w:rsid w:val="006E6E98"/>
    <w:rsid w:val="006F212A"/>
    <w:rsid w:val="006F7A83"/>
    <w:rsid w:val="00700CB8"/>
    <w:rsid w:val="00701761"/>
    <w:rsid w:val="00705258"/>
    <w:rsid w:val="0070793E"/>
    <w:rsid w:val="007150DE"/>
    <w:rsid w:val="00723799"/>
    <w:rsid w:val="00723EB1"/>
    <w:rsid w:val="00727F16"/>
    <w:rsid w:val="00734FC7"/>
    <w:rsid w:val="007431C0"/>
    <w:rsid w:val="0075161A"/>
    <w:rsid w:val="0076435B"/>
    <w:rsid w:val="00770B66"/>
    <w:rsid w:val="00770CF7"/>
    <w:rsid w:val="00780A2C"/>
    <w:rsid w:val="00781D5F"/>
    <w:rsid w:val="00786E38"/>
    <w:rsid w:val="00790D00"/>
    <w:rsid w:val="007C1C4F"/>
    <w:rsid w:val="007C69B2"/>
    <w:rsid w:val="007E1DC5"/>
    <w:rsid w:val="007E5D9D"/>
    <w:rsid w:val="007F2477"/>
    <w:rsid w:val="008049DC"/>
    <w:rsid w:val="00805DF7"/>
    <w:rsid w:val="00820EF9"/>
    <w:rsid w:val="0083057E"/>
    <w:rsid w:val="008318A3"/>
    <w:rsid w:val="008322FE"/>
    <w:rsid w:val="00837853"/>
    <w:rsid w:val="008408BA"/>
    <w:rsid w:val="00843C2B"/>
    <w:rsid w:val="0084599B"/>
    <w:rsid w:val="00847DA3"/>
    <w:rsid w:val="0085199F"/>
    <w:rsid w:val="00863DEC"/>
    <w:rsid w:val="00870A68"/>
    <w:rsid w:val="00876733"/>
    <w:rsid w:val="008801AA"/>
    <w:rsid w:val="00883110"/>
    <w:rsid w:val="00883C58"/>
    <w:rsid w:val="008850B8"/>
    <w:rsid w:val="00885C41"/>
    <w:rsid w:val="00895783"/>
    <w:rsid w:val="008A6B93"/>
    <w:rsid w:val="008B188D"/>
    <w:rsid w:val="008B4A1C"/>
    <w:rsid w:val="008B66AE"/>
    <w:rsid w:val="008B7473"/>
    <w:rsid w:val="008C1BAC"/>
    <w:rsid w:val="008C1FBC"/>
    <w:rsid w:val="008D1BE7"/>
    <w:rsid w:val="008D3078"/>
    <w:rsid w:val="008D47DC"/>
    <w:rsid w:val="008D6663"/>
    <w:rsid w:val="008D7AD1"/>
    <w:rsid w:val="008D7C6A"/>
    <w:rsid w:val="008E184B"/>
    <w:rsid w:val="008E1DC8"/>
    <w:rsid w:val="008E2899"/>
    <w:rsid w:val="008E44DD"/>
    <w:rsid w:val="008F6784"/>
    <w:rsid w:val="00913420"/>
    <w:rsid w:val="00922349"/>
    <w:rsid w:val="00924EE1"/>
    <w:rsid w:val="00927C7E"/>
    <w:rsid w:val="00931F52"/>
    <w:rsid w:val="0093252D"/>
    <w:rsid w:val="00934289"/>
    <w:rsid w:val="0093506A"/>
    <w:rsid w:val="00941DF8"/>
    <w:rsid w:val="00972ECC"/>
    <w:rsid w:val="00976BB2"/>
    <w:rsid w:val="00976CDF"/>
    <w:rsid w:val="00996D4F"/>
    <w:rsid w:val="009A4FF7"/>
    <w:rsid w:val="009B050A"/>
    <w:rsid w:val="009B799F"/>
    <w:rsid w:val="009C15B7"/>
    <w:rsid w:val="009C3930"/>
    <w:rsid w:val="009D3A79"/>
    <w:rsid w:val="009D7CDF"/>
    <w:rsid w:val="009E1E27"/>
    <w:rsid w:val="009E328B"/>
    <w:rsid w:val="009E7D97"/>
    <w:rsid w:val="009F03BC"/>
    <w:rsid w:val="00A00A7F"/>
    <w:rsid w:val="00A01224"/>
    <w:rsid w:val="00A02DE4"/>
    <w:rsid w:val="00A0679B"/>
    <w:rsid w:val="00A1197C"/>
    <w:rsid w:val="00A12DF5"/>
    <w:rsid w:val="00A13648"/>
    <w:rsid w:val="00A1364B"/>
    <w:rsid w:val="00A33FD6"/>
    <w:rsid w:val="00A36135"/>
    <w:rsid w:val="00A45B9C"/>
    <w:rsid w:val="00A5262D"/>
    <w:rsid w:val="00A6027C"/>
    <w:rsid w:val="00A71CA8"/>
    <w:rsid w:val="00A83101"/>
    <w:rsid w:val="00A91A51"/>
    <w:rsid w:val="00A92D66"/>
    <w:rsid w:val="00A953C6"/>
    <w:rsid w:val="00A96132"/>
    <w:rsid w:val="00A96165"/>
    <w:rsid w:val="00A975A9"/>
    <w:rsid w:val="00AA4AD4"/>
    <w:rsid w:val="00AC1AC6"/>
    <w:rsid w:val="00AC5D94"/>
    <w:rsid w:val="00AD3A83"/>
    <w:rsid w:val="00AD4672"/>
    <w:rsid w:val="00AF452B"/>
    <w:rsid w:val="00B00A94"/>
    <w:rsid w:val="00B02C7C"/>
    <w:rsid w:val="00B10F11"/>
    <w:rsid w:val="00B1255E"/>
    <w:rsid w:val="00B14931"/>
    <w:rsid w:val="00B2314B"/>
    <w:rsid w:val="00B263D1"/>
    <w:rsid w:val="00B3364F"/>
    <w:rsid w:val="00B3759A"/>
    <w:rsid w:val="00B37855"/>
    <w:rsid w:val="00B416C3"/>
    <w:rsid w:val="00B536DA"/>
    <w:rsid w:val="00B60C8C"/>
    <w:rsid w:val="00B656D8"/>
    <w:rsid w:val="00B8392E"/>
    <w:rsid w:val="00B840BA"/>
    <w:rsid w:val="00B855BE"/>
    <w:rsid w:val="00B87E4A"/>
    <w:rsid w:val="00B92935"/>
    <w:rsid w:val="00BA0254"/>
    <w:rsid w:val="00BA10B9"/>
    <w:rsid w:val="00BA7884"/>
    <w:rsid w:val="00BA79AC"/>
    <w:rsid w:val="00BA7DEB"/>
    <w:rsid w:val="00BB23FC"/>
    <w:rsid w:val="00BB6049"/>
    <w:rsid w:val="00BB6288"/>
    <w:rsid w:val="00BC0D20"/>
    <w:rsid w:val="00BC2C6D"/>
    <w:rsid w:val="00BC6E5E"/>
    <w:rsid w:val="00BD311D"/>
    <w:rsid w:val="00BD7E92"/>
    <w:rsid w:val="00BE451C"/>
    <w:rsid w:val="00BF186C"/>
    <w:rsid w:val="00C02393"/>
    <w:rsid w:val="00C10898"/>
    <w:rsid w:val="00C218F4"/>
    <w:rsid w:val="00C22003"/>
    <w:rsid w:val="00C277F3"/>
    <w:rsid w:val="00C3114F"/>
    <w:rsid w:val="00C565D2"/>
    <w:rsid w:val="00C61E94"/>
    <w:rsid w:val="00C70CF4"/>
    <w:rsid w:val="00C744B2"/>
    <w:rsid w:val="00C75496"/>
    <w:rsid w:val="00C77FBE"/>
    <w:rsid w:val="00C812B5"/>
    <w:rsid w:val="00C845F8"/>
    <w:rsid w:val="00C84715"/>
    <w:rsid w:val="00C8491B"/>
    <w:rsid w:val="00C91A32"/>
    <w:rsid w:val="00C929B8"/>
    <w:rsid w:val="00CA6283"/>
    <w:rsid w:val="00CC16A0"/>
    <w:rsid w:val="00CC280B"/>
    <w:rsid w:val="00CC7959"/>
    <w:rsid w:val="00CD23B3"/>
    <w:rsid w:val="00CE4E3F"/>
    <w:rsid w:val="00CF06FD"/>
    <w:rsid w:val="00CF4598"/>
    <w:rsid w:val="00CF6CDD"/>
    <w:rsid w:val="00D0549B"/>
    <w:rsid w:val="00D339C8"/>
    <w:rsid w:val="00D37843"/>
    <w:rsid w:val="00D51425"/>
    <w:rsid w:val="00D625BA"/>
    <w:rsid w:val="00D6774F"/>
    <w:rsid w:val="00D84303"/>
    <w:rsid w:val="00D95C02"/>
    <w:rsid w:val="00D9759C"/>
    <w:rsid w:val="00DB2EEF"/>
    <w:rsid w:val="00DB3C85"/>
    <w:rsid w:val="00DC3D2D"/>
    <w:rsid w:val="00DC4A83"/>
    <w:rsid w:val="00DF0030"/>
    <w:rsid w:val="00DF042F"/>
    <w:rsid w:val="00E05BED"/>
    <w:rsid w:val="00E06E0F"/>
    <w:rsid w:val="00E11D1A"/>
    <w:rsid w:val="00E26FC6"/>
    <w:rsid w:val="00E36728"/>
    <w:rsid w:val="00E452E9"/>
    <w:rsid w:val="00E5106E"/>
    <w:rsid w:val="00E516FF"/>
    <w:rsid w:val="00E65A66"/>
    <w:rsid w:val="00E74E6A"/>
    <w:rsid w:val="00E751EB"/>
    <w:rsid w:val="00E75E7B"/>
    <w:rsid w:val="00E803FB"/>
    <w:rsid w:val="00E80898"/>
    <w:rsid w:val="00E821A8"/>
    <w:rsid w:val="00E855C4"/>
    <w:rsid w:val="00E87468"/>
    <w:rsid w:val="00E879A3"/>
    <w:rsid w:val="00E902B7"/>
    <w:rsid w:val="00E918D3"/>
    <w:rsid w:val="00E93DE2"/>
    <w:rsid w:val="00E94875"/>
    <w:rsid w:val="00E95326"/>
    <w:rsid w:val="00E96EFC"/>
    <w:rsid w:val="00EA03A7"/>
    <w:rsid w:val="00EA4CF8"/>
    <w:rsid w:val="00EA67B1"/>
    <w:rsid w:val="00EB0AB4"/>
    <w:rsid w:val="00EB240E"/>
    <w:rsid w:val="00EB4962"/>
    <w:rsid w:val="00EC7B01"/>
    <w:rsid w:val="00EF1DF5"/>
    <w:rsid w:val="00EF294C"/>
    <w:rsid w:val="00EF3663"/>
    <w:rsid w:val="00EF5F58"/>
    <w:rsid w:val="00F0104D"/>
    <w:rsid w:val="00F0636B"/>
    <w:rsid w:val="00F120E1"/>
    <w:rsid w:val="00F12C47"/>
    <w:rsid w:val="00F14FE3"/>
    <w:rsid w:val="00F176F9"/>
    <w:rsid w:val="00F23460"/>
    <w:rsid w:val="00F25B1C"/>
    <w:rsid w:val="00F267A1"/>
    <w:rsid w:val="00F45812"/>
    <w:rsid w:val="00F46387"/>
    <w:rsid w:val="00F46CCD"/>
    <w:rsid w:val="00F520D2"/>
    <w:rsid w:val="00F55071"/>
    <w:rsid w:val="00F63A66"/>
    <w:rsid w:val="00F65195"/>
    <w:rsid w:val="00F70FB0"/>
    <w:rsid w:val="00F9651E"/>
    <w:rsid w:val="00F96DCA"/>
    <w:rsid w:val="00FA2BAD"/>
    <w:rsid w:val="00FA33D8"/>
    <w:rsid w:val="00FB5247"/>
    <w:rsid w:val="00FC14CE"/>
    <w:rsid w:val="00FC3323"/>
    <w:rsid w:val="00FC6DBA"/>
    <w:rsid w:val="00FD0574"/>
    <w:rsid w:val="00FD132D"/>
    <w:rsid w:val="00FF2086"/>
    <w:rsid w:val="00FF23E8"/>
    <w:rsid w:val="00FF55DF"/>
    <w:rsid w:val="00FF62E4"/>
    <w:rsid w:val="00FF64B1"/>
    <w:rsid w:val="00FF6B40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C81C"/>
  <w15:docId w15:val="{4D6B7E26-31F6-4AAE-B50F-EFE671F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6784"/>
    <w:pPr>
      <w:keepNext/>
      <w:outlineLvl w:val="0"/>
    </w:pPr>
    <w:rPr>
      <w:rFonts w:ascii="Arial Narrow" w:hAnsi="Arial Narrow"/>
      <w:b/>
      <w:bCs/>
      <w:sz w:val="22"/>
      <w:lang w:val="uk-UA"/>
    </w:rPr>
  </w:style>
  <w:style w:type="paragraph" w:styleId="2">
    <w:name w:val="heading 2"/>
    <w:basedOn w:val="a"/>
    <w:next w:val="a"/>
    <w:link w:val="20"/>
    <w:qFormat/>
    <w:rsid w:val="00DC4A83"/>
    <w:pPr>
      <w:keepNext/>
      <w:spacing w:before="120" w:after="80"/>
      <w:ind w:left="397" w:hanging="397"/>
      <w:outlineLvl w:val="1"/>
    </w:pPr>
    <w:rPr>
      <w:rFonts w:ascii="Calibri" w:hAnsi="Calibri" w:cs="Arial"/>
      <w:b/>
      <w:bCs/>
      <w:color w:val="013B4B"/>
      <w:spacing w:val="2"/>
      <w:szCs w:val="26"/>
      <w:lang w:val="en-GB" w:eastAsia="en-US"/>
    </w:rPr>
  </w:style>
  <w:style w:type="paragraph" w:styleId="4">
    <w:name w:val="heading 4"/>
    <w:basedOn w:val="a"/>
    <w:next w:val="a"/>
    <w:link w:val="40"/>
    <w:rsid w:val="001B3733"/>
    <w:pPr>
      <w:keepNext/>
      <w:numPr>
        <w:ilvl w:val="4"/>
        <w:numId w:val="3"/>
      </w:numPr>
      <w:tabs>
        <w:tab w:val="left" w:pos="900"/>
      </w:tabs>
      <w:spacing w:before="60"/>
      <w:outlineLvl w:val="3"/>
    </w:pPr>
    <w:rPr>
      <w:rFonts w:ascii="Calibri" w:hAnsi="Calibri"/>
      <w:b/>
      <w:bCs/>
      <w:iCs/>
      <w:color w:val="013B4B"/>
      <w:sz w:val="22"/>
      <w:szCs w:val="22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8E18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784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a3">
    <w:name w:val="List Paragraph"/>
    <w:basedOn w:val="a"/>
    <w:uiPriority w:val="99"/>
    <w:qFormat/>
    <w:rsid w:val="008F6784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8F678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25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255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eadingBlueNoNumbering">
    <w:name w:val="Heading Blue No Numbering"/>
    <w:basedOn w:val="5"/>
    <w:link w:val="HeadingBlueNoNumberingChar"/>
    <w:qFormat/>
    <w:rsid w:val="008E184B"/>
    <w:pPr>
      <w:keepNext w:val="0"/>
      <w:keepLines w:val="0"/>
      <w:spacing w:before="100" w:after="60"/>
      <w:ind w:right="360"/>
    </w:pPr>
    <w:rPr>
      <w:rFonts w:ascii="Calibri" w:eastAsia="Times New Roman" w:hAnsi="Calibri" w:cs="Times New Roman"/>
      <w:b/>
      <w:bCs/>
      <w:iCs/>
      <w:color w:val="013B4B"/>
      <w:lang w:val="en-GB"/>
    </w:rPr>
  </w:style>
  <w:style w:type="character" w:customStyle="1" w:styleId="HeadingBlueNoNumberingChar">
    <w:name w:val="Heading Blue No Numbering Char"/>
    <w:basedOn w:val="50"/>
    <w:link w:val="HeadingBlueNoNumbering"/>
    <w:rsid w:val="008E184B"/>
    <w:rPr>
      <w:rFonts w:ascii="Calibri" w:eastAsia="Times New Roman" w:hAnsi="Calibri" w:cs="Times New Roman"/>
      <w:b/>
      <w:bCs/>
      <w:iCs/>
      <w:color w:val="013B4B"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8E18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customStyle="1" w:styleId="NormalItalic">
    <w:name w:val="Normal Italic"/>
    <w:basedOn w:val="a"/>
    <w:qFormat/>
    <w:rsid w:val="00E751EB"/>
    <w:pPr>
      <w:spacing w:before="120" w:after="120"/>
    </w:pPr>
    <w:rPr>
      <w:rFonts w:ascii="Calibri" w:eastAsiaTheme="minorEastAsia" w:hAnsi="Calibri" w:cstheme="minorBidi"/>
      <w:i/>
      <w:iCs/>
      <w:color w:val="013B4B"/>
      <w:sz w:val="22"/>
      <w:szCs w:val="20"/>
      <w:lang w:val="en-GB" w:eastAsia="en-US"/>
    </w:rPr>
  </w:style>
  <w:style w:type="paragraph" w:customStyle="1" w:styleId="Bullet1">
    <w:name w:val="Bullet 1"/>
    <w:basedOn w:val="a"/>
    <w:uiPriority w:val="2"/>
    <w:qFormat/>
    <w:rsid w:val="004D1D2A"/>
    <w:pPr>
      <w:spacing w:before="60" w:after="60"/>
    </w:pPr>
    <w:rPr>
      <w:rFonts w:ascii="Calibri" w:hAnsi="Calibri"/>
      <w:color w:val="013B4B"/>
      <w:sz w:val="22"/>
      <w:szCs w:val="22"/>
      <w:lang w:val="en-GB" w:eastAsia="en-US"/>
    </w:rPr>
  </w:style>
  <w:style w:type="paragraph" w:customStyle="1" w:styleId="Bullet2">
    <w:name w:val="Bullet 2"/>
    <w:basedOn w:val="a"/>
    <w:qFormat/>
    <w:rsid w:val="004D1D2A"/>
    <w:pPr>
      <w:numPr>
        <w:numId w:val="1"/>
      </w:numPr>
      <w:spacing w:before="40" w:after="40"/>
      <w:ind w:left="454" w:hanging="227"/>
    </w:pPr>
    <w:rPr>
      <w:rFonts w:ascii="Calibri" w:hAnsi="Calibri"/>
      <w:color w:val="013B4B"/>
      <w:sz w:val="22"/>
      <w:szCs w:val="22"/>
      <w:lang w:val="en-GB" w:eastAsia="en-US"/>
    </w:rPr>
  </w:style>
  <w:style w:type="table" w:customStyle="1" w:styleId="TableGrid1">
    <w:name w:val="Table Grid1"/>
    <w:basedOn w:val="a1"/>
    <w:next w:val="a6"/>
    <w:uiPriority w:val="39"/>
    <w:rsid w:val="004D1D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a"/>
    <w:uiPriority w:val="14"/>
    <w:qFormat/>
    <w:rsid w:val="004D1D2A"/>
    <w:pPr>
      <w:numPr>
        <w:numId w:val="3"/>
      </w:numPr>
      <w:spacing w:before="40" w:after="40"/>
    </w:pPr>
    <w:rPr>
      <w:rFonts w:ascii="Calibri" w:hAnsi="Calibri"/>
      <w:color w:val="013B4B"/>
      <w:sz w:val="20"/>
      <w:szCs w:val="20"/>
      <w:lang w:val="en-GB" w:eastAsia="en-US"/>
    </w:rPr>
  </w:style>
  <w:style w:type="paragraph" w:customStyle="1" w:styleId="TableBullet2">
    <w:name w:val="Table Bullet 2"/>
    <w:basedOn w:val="a3"/>
    <w:uiPriority w:val="15"/>
    <w:qFormat/>
    <w:rsid w:val="004D1D2A"/>
    <w:pPr>
      <w:numPr>
        <w:numId w:val="4"/>
      </w:numPr>
      <w:spacing w:before="40" w:after="40"/>
      <w:ind w:left="454" w:hanging="227"/>
      <w:contextualSpacing w:val="0"/>
    </w:pPr>
    <w:rPr>
      <w:rFonts w:ascii="Calibri" w:eastAsiaTheme="minorEastAsia" w:hAnsi="Calibri" w:cstheme="minorBidi"/>
      <w:iCs/>
      <w:color w:val="013B4B"/>
      <w:lang w:val="en-GB" w:eastAsia="en-US"/>
    </w:rPr>
  </w:style>
  <w:style w:type="paragraph" w:customStyle="1" w:styleId="TableText">
    <w:name w:val="Table Text"/>
    <w:basedOn w:val="a"/>
    <w:link w:val="TableTextChar"/>
    <w:uiPriority w:val="13"/>
    <w:qFormat/>
    <w:rsid w:val="004D1D2A"/>
    <w:pPr>
      <w:spacing w:before="40" w:after="40"/>
    </w:pPr>
    <w:rPr>
      <w:rFonts w:ascii="Calibri" w:eastAsia="Calibri" w:hAnsi="Calibri" w:cs="Arial"/>
      <w:iCs/>
      <w:color w:val="013B4B"/>
      <w:sz w:val="20"/>
      <w:szCs w:val="22"/>
      <w:lang w:val="en-GB" w:eastAsia="en-US"/>
    </w:rPr>
  </w:style>
  <w:style w:type="character" w:customStyle="1" w:styleId="TableTextChar">
    <w:name w:val="Table Text Char"/>
    <w:basedOn w:val="a0"/>
    <w:link w:val="TableText"/>
    <w:uiPriority w:val="13"/>
    <w:rsid w:val="004D1D2A"/>
    <w:rPr>
      <w:rFonts w:ascii="Calibri" w:eastAsia="Calibri" w:hAnsi="Calibri" w:cs="Arial"/>
      <w:iCs/>
      <w:color w:val="013B4B"/>
      <w:sz w:val="20"/>
      <w:lang w:val="en-GB"/>
    </w:rPr>
  </w:style>
  <w:style w:type="paragraph" w:customStyle="1" w:styleId="TableHeadingBlue">
    <w:name w:val="Table Heading Blue"/>
    <w:basedOn w:val="a"/>
    <w:qFormat/>
    <w:rsid w:val="004D1D2A"/>
    <w:pPr>
      <w:spacing w:before="40" w:after="40"/>
      <w:jc w:val="center"/>
    </w:pPr>
    <w:rPr>
      <w:rFonts w:ascii="Calibri" w:eastAsia="Calibri" w:hAnsi="Calibri" w:cs="Arial"/>
      <w:b/>
      <w:iCs/>
      <w:color w:val="013B4B"/>
      <w:sz w:val="22"/>
      <w:szCs w:val="22"/>
      <w:lang w:val="en-GB" w:eastAsia="en-US"/>
    </w:rPr>
  </w:style>
  <w:style w:type="table" w:styleId="a6">
    <w:name w:val="Table Grid"/>
    <w:basedOn w:val="a1"/>
    <w:uiPriority w:val="59"/>
    <w:rsid w:val="004D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3733"/>
    <w:rPr>
      <w:rFonts w:ascii="Calibri" w:eastAsia="Times New Roman" w:hAnsi="Calibri" w:cs="Times New Roman"/>
      <w:b/>
      <w:bCs/>
      <w:iCs/>
      <w:color w:val="013B4B"/>
      <w:lang w:val="en-GB"/>
    </w:rPr>
  </w:style>
  <w:style w:type="character" w:customStyle="1" w:styleId="20">
    <w:name w:val="Заголовок 2 Знак"/>
    <w:basedOn w:val="a0"/>
    <w:link w:val="2"/>
    <w:rsid w:val="00DC4A83"/>
    <w:rPr>
      <w:rFonts w:ascii="Calibri" w:eastAsia="Times New Roman" w:hAnsi="Calibri" w:cs="Arial"/>
      <w:b/>
      <w:bCs/>
      <w:color w:val="013B4B"/>
      <w:spacing w:val="2"/>
      <w:sz w:val="24"/>
      <w:szCs w:val="26"/>
      <w:lang w:val="en-GB"/>
    </w:rPr>
  </w:style>
  <w:style w:type="character" w:styleId="a7">
    <w:name w:val="annotation reference"/>
    <w:basedOn w:val="a0"/>
    <w:uiPriority w:val="99"/>
    <w:semiHidden/>
    <w:unhideWhenUsed/>
    <w:rsid w:val="008850B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850B8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8850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0B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8850B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8850B8"/>
    <w:pPr>
      <w:tabs>
        <w:tab w:val="center" w:pos="4513"/>
        <w:tab w:val="right" w:pos="9026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850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850B8"/>
    <w:pPr>
      <w:tabs>
        <w:tab w:val="center" w:pos="4513"/>
        <w:tab w:val="right" w:pos="9026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850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D339C8"/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D339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endnote reference"/>
    <w:basedOn w:val="a0"/>
    <w:uiPriority w:val="99"/>
    <w:semiHidden/>
    <w:unhideWhenUsed/>
    <w:rsid w:val="00D33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6D8544155AB42AFAE47878C49B33C" ma:contentTypeVersion="" ma:contentTypeDescription="Create a new document." ma:contentTypeScope="" ma:versionID="c96fbab532bb6cf0b44ad0176424e1b1">
  <xsd:schema xmlns:xsd="http://www.w3.org/2001/XMLSchema" xmlns:xs="http://www.w3.org/2001/XMLSchema" xmlns:p="http://schemas.microsoft.com/office/2006/metadata/properties" xmlns:ns2="c568fbbc-ec2d-4065-be08-66700eeb0326" xmlns:ns3="7b070538-f228-4cf5-86e5-13da6ac80057" targetNamespace="http://schemas.microsoft.com/office/2006/metadata/properties" ma:root="true" ma:fieldsID="4e0ae3b964a0370771bece193400d6cf" ns2:_="" ns3:_="">
    <xsd:import namespace="c568fbbc-ec2d-4065-be08-66700eeb032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fbbc-ec2d-4065-be08-66700eeb0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97B4-2E58-43DA-8FDB-5E0871BE2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fbbc-ec2d-4065-be08-66700eeb032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202CA-067C-45C9-9858-11DDEEBA8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EE354-07C0-418B-9141-42851579D75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9e9d3d-a376-4b0c-bada-196a9b9e32fb}" enabled="1" method="Standard" siteId="{42857d95-6433-4092-8593-8baa0c56dab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term11</dc:creator>
  <cp:lastModifiedBy>Bakumenko, Dmytro</cp:lastModifiedBy>
  <cp:revision>2</cp:revision>
  <cp:lastPrinted>2022-08-28T17:16:00Z</cp:lastPrinted>
  <dcterms:created xsi:type="dcterms:W3CDTF">2024-02-15T16:32:00Z</dcterms:created>
  <dcterms:modified xsi:type="dcterms:W3CDTF">2024-02-15T16:32:00Z</dcterms:modified>
</cp:coreProperties>
</file>