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1CC7" w14:textId="02D3C03C" w:rsidR="001448CD" w:rsidRPr="001448CD" w:rsidRDefault="001448CD" w:rsidP="00D53D8F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eastAsia="uk-UA"/>
        </w:rPr>
      </w:pPr>
      <w:r w:rsidRPr="001448CD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Crown Agents </w:t>
      </w:r>
      <w:r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Limited </w:t>
      </w:r>
      <w:r w:rsidRPr="001448CD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- Procurement Notice </w:t>
      </w:r>
      <w:r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for supply of Hygiene Kits and </w:t>
      </w:r>
      <w:r w:rsidR="00E50610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>A</w:t>
      </w:r>
      <w:r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ssistive Devices </w:t>
      </w:r>
      <w:r w:rsidRPr="001448CD">
        <w:rPr>
          <w:rFonts w:ascii="Calibri" w:eastAsia="Times New Roman" w:hAnsi="Calibri" w:cs="Calibri"/>
          <w:b/>
          <w:bCs/>
          <w:color w:val="E64A3A"/>
          <w:kern w:val="36"/>
          <w:sz w:val="28"/>
          <w:szCs w:val="28"/>
          <w:lang w:val="en-GB" w:eastAsia="uk-UA"/>
        </w:rPr>
        <w:t>/</w:t>
      </w:r>
    </w:p>
    <w:p w14:paraId="4AA0D0B7" w14:textId="754C8368" w:rsidR="001448CD" w:rsidRPr="001448CD" w:rsidRDefault="001448CD" w:rsidP="00D53D8F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E64A3A"/>
          <w:kern w:val="36"/>
          <w:sz w:val="28"/>
          <w:szCs w:val="28"/>
          <w:bdr w:val="none" w:sz="0" w:space="0" w:color="auto" w:frame="1"/>
          <w:lang w:val="en-GB" w:eastAsia="uk-UA"/>
        </w:rPr>
      </w:pPr>
      <w:r>
        <w:rPr>
          <w:rFonts w:ascii="Calibri" w:eastAsia="Times New Roman" w:hAnsi="Calibri" w:cs="Calibri"/>
          <w:b/>
          <w:bCs/>
          <w:color w:val="E64A3A"/>
          <w:kern w:val="36"/>
          <w:sz w:val="28"/>
          <w:szCs w:val="28"/>
          <w:bdr w:val="none" w:sz="0" w:space="0" w:color="auto" w:frame="1"/>
          <w:lang w:val="en-GB" w:eastAsia="uk-UA"/>
        </w:rPr>
        <w:t>Humanitarian Aid on behalf of HelpAge International</w:t>
      </w:r>
    </w:p>
    <w:p w14:paraId="6531074F" w14:textId="135A26FE" w:rsidR="007A42CD" w:rsidRDefault="00E14913" w:rsidP="00D53D8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4969BA5" w14:textId="2A09BF7F" w:rsidR="001448CD" w:rsidRDefault="00E50610" w:rsidP="00D53D8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E01332">
        <w:rPr>
          <w:rFonts w:ascii="Calibri" w:hAnsi="Calibri" w:cs="Calibri"/>
          <w:sz w:val="24"/>
          <w:szCs w:val="24"/>
          <w:lang w:val="en-GB"/>
        </w:rPr>
        <w:t xml:space="preserve">According to Procurement Agreement between </w:t>
      </w:r>
      <w:r w:rsidR="001448CD" w:rsidRPr="00E01332">
        <w:rPr>
          <w:rFonts w:ascii="Calibri" w:hAnsi="Calibri" w:cs="Calibri"/>
          <w:sz w:val="24"/>
          <w:szCs w:val="24"/>
          <w:lang w:val="en-GB"/>
        </w:rPr>
        <w:t xml:space="preserve">Crown Agents Limited </w:t>
      </w:r>
      <w:r w:rsidR="0089654C" w:rsidRPr="00E01332">
        <w:rPr>
          <w:rFonts w:ascii="Calibri" w:hAnsi="Calibri" w:cs="Calibri"/>
          <w:sz w:val="24"/>
          <w:szCs w:val="24"/>
          <w:lang w:val="en-GB"/>
        </w:rPr>
        <w:t xml:space="preserve">(“Crown Agents”) </w:t>
      </w:r>
      <w:r w:rsidRPr="00E01332">
        <w:rPr>
          <w:rFonts w:ascii="Calibri" w:hAnsi="Calibri" w:cs="Calibri"/>
          <w:sz w:val="24"/>
          <w:szCs w:val="24"/>
          <w:lang w:val="en-GB"/>
        </w:rPr>
        <w:t xml:space="preserve">and HelpAge International </w:t>
      </w:r>
      <w:r w:rsidR="0089654C" w:rsidRPr="00E01332">
        <w:rPr>
          <w:rFonts w:ascii="Calibri" w:hAnsi="Calibri" w:cs="Calibri"/>
          <w:sz w:val="24"/>
          <w:szCs w:val="24"/>
          <w:lang w:val="en-GB"/>
        </w:rPr>
        <w:t xml:space="preserve">Crown Agents </w:t>
      </w:r>
      <w:r w:rsidR="001448CD" w:rsidRPr="00E01332">
        <w:rPr>
          <w:rFonts w:ascii="Calibri" w:hAnsi="Calibri" w:cs="Calibri"/>
          <w:sz w:val="24"/>
          <w:szCs w:val="24"/>
          <w:lang w:val="en-GB"/>
        </w:rPr>
        <w:t xml:space="preserve">has been appointed </w:t>
      </w:r>
      <w:r w:rsidR="0089654C" w:rsidRPr="00E01332">
        <w:rPr>
          <w:rFonts w:ascii="Calibri" w:hAnsi="Calibri" w:cs="Calibri"/>
          <w:sz w:val="24"/>
          <w:szCs w:val="24"/>
          <w:lang w:val="en-GB"/>
        </w:rPr>
        <w:t xml:space="preserve">and authorized as procurement agent </w:t>
      </w:r>
      <w:r w:rsidR="001448CD" w:rsidRPr="00E01332">
        <w:rPr>
          <w:rFonts w:ascii="Calibri" w:hAnsi="Calibri" w:cs="Calibri"/>
          <w:sz w:val="24"/>
          <w:szCs w:val="24"/>
          <w:lang w:val="en-GB"/>
        </w:rPr>
        <w:t>to provide procurement of</w:t>
      </w:r>
      <w:r w:rsidR="0089654C" w:rsidRPr="00E01332">
        <w:rPr>
          <w:rFonts w:ascii="Calibri" w:hAnsi="Calibri" w:cs="Calibri"/>
          <w:sz w:val="24"/>
          <w:szCs w:val="24"/>
          <w:lang w:val="en-GB"/>
        </w:rPr>
        <w:t xml:space="preserve"> the following</w:t>
      </w:r>
      <w:r w:rsidR="001448CD" w:rsidRPr="00E01332">
        <w:rPr>
          <w:rFonts w:ascii="Calibri" w:hAnsi="Calibri" w:cs="Calibri"/>
          <w:sz w:val="24"/>
          <w:szCs w:val="24"/>
          <w:lang w:val="en-GB"/>
        </w:rPr>
        <w:t xml:space="preserve"> Hygiene </w:t>
      </w:r>
      <w:r w:rsidRPr="00E01332">
        <w:rPr>
          <w:rFonts w:ascii="Calibri" w:hAnsi="Calibri" w:cs="Calibri"/>
          <w:sz w:val="24"/>
          <w:szCs w:val="24"/>
          <w:lang w:val="en-GB"/>
        </w:rPr>
        <w:t>Kits and Assistive Devices</w:t>
      </w:r>
      <w:r w:rsidR="0089654C" w:rsidRPr="00E01332">
        <w:rPr>
          <w:rFonts w:ascii="Calibri" w:hAnsi="Calibri" w:cs="Calibri"/>
          <w:sz w:val="24"/>
          <w:szCs w:val="24"/>
          <w:lang w:val="en-GB"/>
        </w:rPr>
        <w:t>:</w:t>
      </w:r>
    </w:p>
    <w:p w14:paraId="5304383D" w14:textId="77777777" w:rsidR="00D53D8F" w:rsidRDefault="00D53D8F" w:rsidP="00D53D8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7A461CD" w14:textId="1F6720E8" w:rsidR="00E01332" w:rsidRPr="00E01332" w:rsidRDefault="00E01332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Hygiene Kits, 1000 pcs.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6237"/>
        <w:gridCol w:w="2126"/>
      </w:tblGrid>
      <w:tr w:rsidR="00E01332" w:rsidRPr="00E01332" w14:paraId="7B323B8B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FFE" w14:textId="77777777" w:rsidR="00E01332" w:rsidRPr="00E01332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proofErr w:type="spellStart"/>
            <w:r w:rsidRPr="00E0133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Item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D912" w14:textId="77777777" w:rsidR="00E01332" w:rsidRPr="00E01332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E0133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E0133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Description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A31" w14:textId="77777777" w:rsidR="00E01332" w:rsidRPr="00E01332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proofErr w:type="spellStart"/>
            <w:r w:rsidRPr="00E0133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Quantity</w:t>
            </w:r>
            <w:proofErr w:type="spellEnd"/>
            <w:r w:rsidRPr="00E0133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</w:p>
        </w:tc>
      </w:tr>
      <w:tr w:rsidR="00E01332" w:rsidRPr="00E14913" w14:paraId="24C67B85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4A37" w14:textId="26E49B60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099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 xml:space="preserve">Toothbrush Medium stiffness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97A6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2 pcs</w:t>
            </w:r>
          </w:p>
        </w:tc>
      </w:tr>
      <w:tr w:rsidR="00E01332" w:rsidRPr="00E14913" w14:paraId="60B91CA7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6A57" w14:textId="2B296A99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150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Toothpaste not less than 100 grams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80C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300 ml</w:t>
            </w:r>
          </w:p>
        </w:tc>
      </w:tr>
      <w:tr w:rsidR="00E01332" w:rsidRPr="00E14913" w14:paraId="37DB3451" w14:textId="77777777" w:rsidTr="00E01332">
        <w:trPr>
          <w:trHeight w:val="8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1C18" w14:textId="6EEB3650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E00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Bar Soap Without dyes and perfume composition, does not dry the skin, does not cause irritation. Designed for children and adults with sensitive skin.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233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12 x 75 g soap \(900 g total)</w:t>
            </w:r>
          </w:p>
        </w:tc>
      </w:tr>
      <w:tr w:rsidR="00E01332" w:rsidRPr="00E14913" w14:paraId="142091D2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CF94" w14:textId="508F86E2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DE6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Shampoo (hypoallergenic shower gel)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137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750 ml</w:t>
            </w:r>
          </w:p>
        </w:tc>
      </w:tr>
      <w:tr w:rsidR="00E01332" w:rsidRPr="00E14913" w14:paraId="5639BFF2" w14:textId="77777777" w:rsidTr="00E01332">
        <w:trPr>
          <w:trHeight w:val="5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DBE9" w14:textId="2D3674A1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372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Washing powder for clothes, universal and hypoallergenic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22C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4.5 kg</w:t>
            </w:r>
          </w:p>
        </w:tc>
      </w:tr>
      <w:tr w:rsidR="00E01332" w:rsidRPr="00E14913" w14:paraId="5876DBC1" w14:textId="77777777" w:rsidTr="00E01332">
        <w:trPr>
          <w:trHeight w:val="5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7837" w14:textId="1D2506E1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C88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Liquid Bleach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9E1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6 of 1 litre containers</w:t>
            </w:r>
          </w:p>
        </w:tc>
      </w:tr>
      <w:tr w:rsidR="00E01332" w:rsidRPr="00E14913" w14:paraId="24B8A318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6758" w14:textId="4E8663C6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69A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Dishwashing gel / Washing-up liquid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08B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1.5 litres</w:t>
            </w:r>
          </w:p>
        </w:tc>
      </w:tr>
      <w:tr w:rsidR="00E01332" w:rsidRPr="00E14913" w14:paraId="0E0E2620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717" w14:textId="14AE8AC9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01D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Toilet Paper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B73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6 rolls</w:t>
            </w:r>
          </w:p>
        </w:tc>
      </w:tr>
      <w:tr w:rsidR="00E01332" w:rsidRPr="00E14913" w14:paraId="009F7E83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47B5" w14:textId="070EEB0F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B96D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Garbage bags (35 Litres)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8028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2 rolls of 30 pcs</w:t>
            </w:r>
          </w:p>
        </w:tc>
      </w:tr>
      <w:tr w:rsidR="00E01332" w:rsidRPr="00E14913" w14:paraId="11DF093C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245C" w14:textId="0A2D295E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CD1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Rubber gloves for cleaning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02A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3 pairs</w:t>
            </w:r>
          </w:p>
        </w:tc>
      </w:tr>
      <w:tr w:rsidR="00E01332" w:rsidRPr="00E14913" w14:paraId="7666D004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F23A" w14:textId="5C1F02E3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7417" w14:textId="29E6F829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Towels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1BC" w14:textId="3605FE0A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2 pcs (standard size)</w:t>
            </w:r>
          </w:p>
        </w:tc>
      </w:tr>
      <w:tr w:rsidR="00E01332" w:rsidRPr="00E14913" w14:paraId="4AD98BBF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1A12" w14:textId="28B490A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EAD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Sponge for washing dishes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2066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 pack of 5 pcs</w:t>
            </w:r>
          </w:p>
        </w:tc>
      </w:tr>
      <w:tr w:rsidR="00E01332" w:rsidRPr="00E14913" w14:paraId="123B5F14" w14:textId="77777777" w:rsidTr="00E01332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FC0D" w14:textId="131D089D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426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Disposable razor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CD6" w14:textId="7777777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 pack of 5 pcs</w:t>
            </w:r>
          </w:p>
        </w:tc>
      </w:tr>
      <w:tr w:rsidR="00E01332" w:rsidRPr="00E14913" w14:paraId="2EF7E33E" w14:textId="77777777" w:rsidTr="00E01332">
        <w:trPr>
          <w:trHeight w:val="2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33DF" w14:textId="3FD5560E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EEE" w14:textId="43BA0C47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Packing Box (five-layer cardboard)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DCA" w14:textId="72F83B85" w:rsidR="00E01332" w:rsidRPr="00E14913" w:rsidRDefault="00E01332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 xml:space="preserve">1 </w:t>
            </w:r>
            <w:proofErr w:type="gramStart"/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pcs</w:t>
            </w:r>
            <w:proofErr w:type="gramEnd"/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.</w:t>
            </w:r>
          </w:p>
        </w:tc>
      </w:tr>
    </w:tbl>
    <w:p w14:paraId="1D1813C4" w14:textId="77777777" w:rsidR="00CF3B3D" w:rsidRPr="00E14913" w:rsidRDefault="00CF3B3D" w:rsidP="00D53D8F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0BF1BBC" w14:textId="7F73EB55" w:rsidR="00CF3B3D" w:rsidRPr="00E14913" w:rsidRDefault="00CF3B3D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E14913">
        <w:rPr>
          <w:rFonts w:ascii="Calibri" w:hAnsi="Calibri" w:cs="Calibri"/>
          <w:sz w:val="24"/>
          <w:szCs w:val="24"/>
          <w:lang w:val="en-GB"/>
        </w:rPr>
        <w:t xml:space="preserve">Assistive Devices 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6237"/>
        <w:gridCol w:w="2126"/>
      </w:tblGrid>
      <w:tr w:rsidR="00CF3B3D" w:rsidRPr="00E14913" w14:paraId="2F2CB58C" w14:textId="77777777" w:rsidTr="003816D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3525" w14:textId="77777777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b/>
                <w:bCs/>
                <w:color w:val="000000"/>
                <w:lang w:val="en-GB" w:eastAsia="uk-UA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86A9" w14:textId="77777777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b/>
                <w:bCs/>
                <w:color w:val="000000"/>
                <w:lang w:val="en-GB" w:eastAsia="uk-UA"/>
              </w:rPr>
              <w:t xml:space="preserve"> 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068" w14:textId="77777777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b/>
                <w:bCs/>
                <w:color w:val="000000"/>
                <w:lang w:val="en-GB" w:eastAsia="uk-UA"/>
              </w:rPr>
              <w:t xml:space="preserve">Quantity </w:t>
            </w:r>
          </w:p>
        </w:tc>
      </w:tr>
      <w:tr w:rsidR="00CF3B3D" w:rsidRPr="00E14913" w14:paraId="542E0418" w14:textId="77777777" w:rsidTr="00CF3B3D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570" w14:textId="0E87619A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01C4" w14:textId="7FFEBB5E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T-Walking Cane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7B24" w14:textId="0F5607A6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700</w:t>
            </w:r>
          </w:p>
        </w:tc>
      </w:tr>
      <w:tr w:rsidR="00CF3B3D" w:rsidRPr="00E14913" w14:paraId="39661DC7" w14:textId="77777777" w:rsidTr="00CF3B3D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FBC4" w14:textId="54ACB58F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905" w14:textId="13F9CF5A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Tripod Walking Cane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535" w14:textId="67AFC97F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500</w:t>
            </w:r>
          </w:p>
        </w:tc>
      </w:tr>
      <w:tr w:rsidR="00CF3B3D" w:rsidRPr="00E14913" w14:paraId="76C8615F" w14:textId="77777777" w:rsidTr="00CF3B3D">
        <w:trPr>
          <w:trHeight w:val="3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27DF" w14:textId="5BEF6FF4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1EA" w14:textId="169D6AE9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Walking Frame without wheels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27EC" w14:textId="1D444492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450</w:t>
            </w:r>
          </w:p>
        </w:tc>
      </w:tr>
      <w:tr w:rsidR="00CF3B3D" w:rsidRPr="00E14913" w14:paraId="0FF559F5" w14:textId="77777777" w:rsidTr="00CF3B3D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7526" w14:textId="39AE9100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DB32" w14:textId="2EDA926B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Walking Frame with wheels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CF9" w14:textId="54454C07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400</w:t>
            </w:r>
          </w:p>
        </w:tc>
      </w:tr>
      <w:tr w:rsidR="00CF3B3D" w:rsidRPr="00E14913" w14:paraId="0F7F537A" w14:textId="77777777" w:rsidTr="00CF3B3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CC37" w14:textId="09EFD753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D5E" w14:textId="3BA9969F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Crut</w:t>
            </w:r>
            <w:r w:rsidR="005729DB"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c</w:t>
            </w: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hes with elbow support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4DD" w14:textId="59CE5800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400</w:t>
            </w:r>
          </w:p>
        </w:tc>
      </w:tr>
      <w:tr w:rsidR="00CF3B3D" w:rsidRPr="00E14913" w14:paraId="1B27AC6D" w14:textId="77777777" w:rsidTr="00CF3B3D">
        <w:trPr>
          <w:trHeight w:val="2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23D9" w14:textId="5DB1E11B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BF9" w14:textId="376650F3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Toilet chair (commode chair)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4585" w14:textId="01CA933A" w:rsidR="00CF3B3D" w:rsidRPr="00E14913" w:rsidRDefault="00CF3B3D" w:rsidP="00D53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uk-UA"/>
              </w:rPr>
            </w:pPr>
            <w:r w:rsidRPr="00E14913">
              <w:rPr>
                <w:rFonts w:ascii="Calibri" w:eastAsia="Times New Roman" w:hAnsi="Calibri" w:cs="Calibri"/>
                <w:color w:val="000000"/>
                <w:lang w:val="en-GB" w:eastAsia="uk-UA"/>
              </w:rPr>
              <w:t>400</w:t>
            </w:r>
          </w:p>
        </w:tc>
      </w:tr>
    </w:tbl>
    <w:p w14:paraId="39B24CE2" w14:textId="77777777" w:rsidR="00CF3B3D" w:rsidRDefault="00CF3B3D" w:rsidP="00D53D8F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  <w:lang w:val="en-GB"/>
        </w:rPr>
      </w:pPr>
    </w:p>
    <w:p w14:paraId="5EE22D5D" w14:textId="77777777" w:rsidR="00D53D8F" w:rsidRDefault="00D53D8F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>
        <w:rPr>
          <w:rFonts w:ascii="Calibri" w:eastAsia="Times New Roman" w:hAnsi="Calibri" w:cs="Calibri"/>
          <w:sz w:val="24"/>
          <w:szCs w:val="24"/>
          <w:lang w:val="en-GB" w:eastAsia="uk-UA"/>
        </w:rPr>
        <w:t>This procurement notice is valid 5 days from the posting on website.</w:t>
      </w:r>
    </w:p>
    <w:p w14:paraId="06A13081" w14:textId="789DF58D" w:rsidR="00CF3B3D" w:rsidRPr="00F13A6B" w:rsidRDefault="00CF3B3D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F13A6B">
        <w:rPr>
          <w:rFonts w:ascii="Calibri" w:hAnsi="Calibri" w:cs="Calibri"/>
          <w:sz w:val="24"/>
          <w:szCs w:val="24"/>
          <w:lang w:val="en-GB"/>
        </w:rPr>
        <w:t>Crown Agents requests that Manufacturers, Suppliers and Distributors register and submit their Express of Interest (EOI) immediately</w:t>
      </w: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. EOI should be sent to </w:t>
      </w:r>
      <w:hyperlink r:id="rId5" w:history="1">
        <w:r w:rsidR="00F13A6B" w:rsidRPr="00F13A6B">
          <w:rPr>
            <w:rStyle w:val="Hyperlink"/>
            <w:rFonts w:ascii="Calibri" w:eastAsia="Times New Roman" w:hAnsi="Calibri" w:cs="Calibri"/>
            <w:sz w:val="24"/>
            <w:szCs w:val="24"/>
            <w:lang w:val="en-GB" w:eastAsia="uk-UA"/>
          </w:rPr>
          <w:t>oleksandr.kolomiets@crownagents.co.uk</w:t>
        </w:r>
      </w:hyperlink>
      <w:r w:rsidR="00F13A6B"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 </w:t>
      </w:r>
    </w:p>
    <w:p w14:paraId="48DEF5C0" w14:textId="77777777" w:rsidR="00D53D8F" w:rsidRDefault="00D53D8F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</w:p>
    <w:p w14:paraId="1A55A14C" w14:textId="63EE527A" w:rsidR="00F13A6B" w:rsidRPr="00F13A6B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>The following information should include:</w:t>
      </w:r>
    </w:p>
    <w:p w14:paraId="3ED9227D" w14:textId="181E141C" w:rsidR="00F13A6B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Company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name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uk-UA"/>
        </w:rPr>
        <w:t>;</w:t>
      </w: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br/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Company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address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uk-UA"/>
        </w:rPr>
        <w:t>;</w:t>
      </w: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br/>
        <w:t xml:space="preserve">Contact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details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(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tel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.,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email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,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etc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.)</w:t>
      </w:r>
      <w:r>
        <w:rPr>
          <w:rFonts w:ascii="Calibri" w:eastAsia="Times New Roman" w:hAnsi="Calibri" w:cs="Calibri"/>
          <w:sz w:val="24"/>
          <w:szCs w:val="24"/>
          <w:lang w:val="en-GB" w:eastAsia="uk-UA"/>
        </w:rPr>
        <w:t>;</w:t>
      </w: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br/>
      </w: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lastRenderedPageBreak/>
        <w:t xml:space="preserve">Contact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person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uk-UA"/>
        </w:rPr>
        <w:t>;</w:t>
      </w: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br/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Manufacturer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/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Distributor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–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please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state</w:t>
      </w:r>
      <w:proofErr w:type="spellEnd"/>
      <w:r>
        <w:rPr>
          <w:rFonts w:ascii="Calibri" w:eastAsia="Times New Roman" w:hAnsi="Calibri" w:cs="Calibri"/>
          <w:sz w:val="24"/>
          <w:szCs w:val="24"/>
          <w:lang w:val="en-GB" w:eastAsia="uk-UA"/>
        </w:rPr>
        <w:t>.</w:t>
      </w:r>
    </w:p>
    <w:p w14:paraId="54F6358F" w14:textId="77777777" w:rsidR="00F13A6B" w:rsidRPr="00F13A6B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</w:p>
    <w:p w14:paraId="2B0CE270" w14:textId="77777777" w:rsidR="00F13A6B" w:rsidRPr="00F13A6B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uk-UA"/>
        </w:rPr>
      </w:pP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The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procurement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processes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require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that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all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bidders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complete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the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Crown Agents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Business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Partners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Questionnaire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.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For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advance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notice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of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this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requirement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the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link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to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access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the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documents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is</w:t>
      </w:r>
      <w:proofErr w:type="spellEnd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:</w:t>
      </w: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 </w:t>
      </w:r>
      <w:hyperlink r:id="rId6" w:history="1">
        <w:r w:rsidRPr="00F13A6B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uk-UA"/>
          </w:rPr>
          <w:t>https://www.crownagents.com/procurement/ukraine-procurement/</w:t>
        </w:r>
      </w:hyperlink>
    </w:p>
    <w:p w14:paraId="2857B20A" w14:textId="77777777" w:rsidR="00F13A6B" w:rsidRPr="00F13A6B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4656F"/>
          <w:sz w:val="24"/>
          <w:szCs w:val="24"/>
          <w:u w:val="single"/>
          <w:bdr w:val="none" w:sz="0" w:space="0" w:color="auto" w:frame="1"/>
          <w:lang w:eastAsia="uk-UA"/>
        </w:rPr>
      </w:pPr>
    </w:p>
    <w:p w14:paraId="4755EAD2" w14:textId="77777777" w:rsidR="00F13A6B" w:rsidRPr="00F13A6B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color w:val="34656F"/>
          <w:sz w:val="24"/>
          <w:szCs w:val="24"/>
          <w:u w:val="single"/>
          <w:bdr w:val="none" w:sz="0" w:space="0" w:color="auto" w:frame="1"/>
          <w:lang w:eastAsia="uk-UA"/>
        </w:rPr>
      </w:pPr>
    </w:p>
    <w:p w14:paraId="461E552D" w14:textId="77777777" w:rsidR="00F13A6B" w:rsidRPr="00F13A6B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uk-UA"/>
        </w:rPr>
      </w:pP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Christine Jackson</w:t>
      </w:r>
    </w:p>
    <w:p w14:paraId="14B685DA" w14:textId="77777777" w:rsidR="00F13A6B" w:rsidRPr="00F13A6B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uk-UA"/>
        </w:rPr>
      </w:pP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 xml:space="preserve">Project </w:t>
      </w:r>
      <w:proofErr w:type="spellStart"/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Director</w:t>
      </w:r>
      <w:proofErr w:type="spellEnd"/>
    </w:p>
    <w:p w14:paraId="3939C241" w14:textId="371172E6" w:rsidR="00F13A6B" w:rsidRPr="00F13A6B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uk-UA"/>
        </w:rPr>
      </w:pP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>1</w:t>
      </w:r>
      <w:r>
        <w:rPr>
          <w:rFonts w:ascii="Calibri" w:eastAsia="Times New Roman" w:hAnsi="Calibri" w:cs="Calibri"/>
          <w:sz w:val="24"/>
          <w:szCs w:val="24"/>
          <w:lang w:val="en-GB" w:eastAsia="uk-UA"/>
        </w:rPr>
        <w:t>3</w:t>
      </w: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GB" w:eastAsia="uk-UA"/>
        </w:rPr>
        <w:t>January</w:t>
      </w: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 </w:t>
      </w:r>
      <w:r w:rsidRPr="00F13A6B">
        <w:rPr>
          <w:rFonts w:ascii="Calibri" w:eastAsia="Times New Roman" w:hAnsi="Calibri" w:cs="Calibri"/>
          <w:sz w:val="24"/>
          <w:szCs w:val="24"/>
          <w:lang w:eastAsia="uk-UA"/>
        </w:rPr>
        <w:t>20</w:t>
      </w:r>
      <w:r w:rsidRPr="00F13A6B">
        <w:rPr>
          <w:rFonts w:ascii="Calibri" w:eastAsia="Times New Roman" w:hAnsi="Calibri" w:cs="Calibri"/>
          <w:sz w:val="24"/>
          <w:szCs w:val="24"/>
          <w:lang w:val="en-US" w:eastAsia="uk-UA"/>
        </w:rPr>
        <w:t>2</w:t>
      </w:r>
      <w:r>
        <w:rPr>
          <w:rFonts w:ascii="Calibri" w:eastAsia="Times New Roman" w:hAnsi="Calibri" w:cs="Calibri"/>
          <w:sz w:val="24"/>
          <w:szCs w:val="24"/>
          <w:lang w:val="en-US" w:eastAsia="uk-UA"/>
        </w:rPr>
        <w:t>3</w:t>
      </w:r>
    </w:p>
    <w:p w14:paraId="44F67AFD" w14:textId="77777777" w:rsidR="00F13A6B" w:rsidRPr="00F13A6B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GB" w:eastAsia="uk-UA"/>
        </w:rPr>
      </w:pPr>
    </w:p>
    <w:p w14:paraId="6257C9F5" w14:textId="77777777" w:rsidR="00F13A6B" w:rsidRPr="00F13A6B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GB" w:eastAsia="uk-UA"/>
        </w:rPr>
      </w:pPr>
    </w:p>
    <w:p w14:paraId="26937FB3" w14:textId="2A099A4C" w:rsidR="00CF3B3D" w:rsidRDefault="00CF3B3D" w:rsidP="00D53D8F">
      <w:pPr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p w14:paraId="4D712376" w14:textId="77777777" w:rsidR="00CF3B3D" w:rsidRPr="00CF3B3D" w:rsidRDefault="00CF3B3D" w:rsidP="00D53D8F">
      <w:pPr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p w14:paraId="502ECB50" w14:textId="77777777" w:rsidR="00CF3B3D" w:rsidRPr="00CF3B3D" w:rsidRDefault="00CF3B3D" w:rsidP="00D53D8F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sectPr w:rsidR="00CF3B3D" w:rsidRPr="00CF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8FE"/>
    <w:multiLevelType w:val="hybridMultilevel"/>
    <w:tmpl w:val="6D56F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D"/>
    <w:rsid w:val="001448CD"/>
    <w:rsid w:val="00182652"/>
    <w:rsid w:val="002C3EC4"/>
    <w:rsid w:val="005729DB"/>
    <w:rsid w:val="005A3FEA"/>
    <w:rsid w:val="0068226C"/>
    <w:rsid w:val="0089654C"/>
    <w:rsid w:val="00CF3B3D"/>
    <w:rsid w:val="00D05E0F"/>
    <w:rsid w:val="00D53D8F"/>
    <w:rsid w:val="00E01332"/>
    <w:rsid w:val="00E14913"/>
    <w:rsid w:val="00E50610"/>
    <w:rsid w:val="00F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B6F1"/>
  <w15:chartTrackingRefBased/>
  <w15:docId w15:val="{6438A1A5-C132-4194-A975-0D256E8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ownagents.com/procurement/ukraine-procurement/" TargetMode="External"/><Relationship Id="rId5" Type="http://schemas.openxmlformats.org/officeDocument/2006/relationships/hyperlink" Target="mailto:oleksandr.kolomiets@crownag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Kolomiets, Oleksandr</dc:creator>
  <cp:keywords/>
  <dc:description/>
  <cp:lastModifiedBy>Jackson, Christine</cp:lastModifiedBy>
  <cp:revision>4</cp:revision>
  <dcterms:created xsi:type="dcterms:W3CDTF">2023-01-16T08:12:00Z</dcterms:created>
  <dcterms:modified xsi:type="dcterms:W3CDTF">2023-01-16T08:16:00Z</dcterms:modified>
</cp:coreProperties>
</file>