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7F79" w14:textId="43163122" w:rsidR="005B2665" w:rsidRPr="00F20A0C" w:rsidRDefault="00F20A0C" w:rsidP="005B2665">
      <w:pPr>
        <w:rPr>
          <w:rFonts w:ascii="Arial" w:hAnsi="Arial" w:cs="Arial"/>
          <w:color w:val="FF0000"/>
          <w:sz w:val="32"/>
          <w:szCs w:val="32"/>
        </w:rPr>
      </w:pPr>
      <w:r w:rsidRPr="00F20A0C">
        <w:rPr>
          <w:rFonts w:ascii="Arial" w:hAnsi="Arial" w:cs="Arial"/>
          <w:color w:val="FF0000"/>
          <w:sz w:val="32"/>
          <w:szCs w:val="32"/>
        </w:rPr>
        <w:t xml:space="preserve">Програма </w:t>
      </w:r>
      <w:r w:rsidR="00181771" w:rsidRPr="00181771">
        <w:rPr>
          <w:rFonts w:ascii="Arial" w:hAnsi="Arial" w:cs="Arial"/>
          <w:color w:val="FF0000"/>
          <w:sz w:val="32"/>
          <w:szCs w:val="32"/>
          <w:lang w:val="ru-RU"/>
        </w:rPr>
        <w:t>9</w:t>
      </w:r>
      <w:r w:rsidRPr="00F20A0C">
        <w:rPr>
          <w:rFonts w:ascii="Arial" w:hAnsi="Arial" w:cs="Arial"/>
          <w:color w:val="FF0000"/>
          <w:sz w:val="32"/>
          <w:szCs w:val="32"/>
        </w:rPr>
        <w:t xml:space="preserve"> - </w:t>
      </w:r>
      <w:r w:rsidR="00181771" w:rsidRPr="00181771">
        <w:rPr>
          <w:rFonts w:ascii="Arial" w:hAnsi="Arial" w:cs="Arial"/>
          <w:color w:val="FF0000"/>
          <w:sz w:val="32"/>
          <w:szCs w:val="32"/>
        </w:rPr>
        <w:t>Ендопротези та набори для імплантації</w:t>
      </w:r>
    </w:p>
    <w:tbl>
      <w:tblPr>
        <w:tblW w:w="505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54"/>
        <w:gridCol w:w="1157"/>
        <w:gridCol w:w="1641"/>
        <w:gridCol w:w="2475"/>
        <w:gridCol w:w="2056"/>
      </w:tblGrid>
      <w:tr w:rsidR="007E232A" w:rsidRPr="008D7C16" w14:paraId="05DEA073" w14:textId="4664C3C2" w:rsidTr="007E232A">
        <w:tc>
          <w:tcPr>
            <w:tcW w:w="236" w:type="pct"/>
            <w:shd w:val="clear" w:color="auto" w:fill="auto"/>
          </w:tcPr>
          <w:p w14:paraId="4A335456" w14:textId="77777777" w:rsidR="007E232A" w:rsidRPr="007E232A" w:rsidRDefault="007E232A" w:rsidP="008F0394">
            <w:pPr>
              <w:jc w:val="center"/>
            </w:pPr>
            <w:r w:rsidRPr="007E232A">
              <w:t>№</w:t>
            </w:r>
          </w:p>
        </w:tc>
        <w:tc>
          <w:tcPr>
            <w:tcW w:w="1003" w:type="pct"/>
            <w:shd w:val="clear" w:color="auto" w:fill="auto"/>
          </w:tcPr>
          <w:p w14:paraId="2E3740A2" w14:textId="77777777" w:rsidR="007E232A" w:rsidRPr="007E232A" w:rsidRDefault="007E232A" w:rsidP="008F0394">
            <w:pPr>
              <w:ind w:left="-57" w:right="-57"/>
              <w:jc w:val="center"/>
            </w:pPr>
            <w:r w:rsidRPr="007E232A">
              <w:t xml:space="preserve">Міжнародна непатентована назва </w:t>
            </w:r>
          </w:p>
        </w:tc>
        <w:tc>
          <w:tcPr>
            <w:tcW w:w="594" w:type="pct"/>
            <w:shd w:val="clear" w:color="auto" w:fill="auto"/>
          </w:tcPr>
          <w:p w14:paraId="18B75514" w14:textId="77777777" w:rsidR="007E232A" w:rsidRPr="007E232A" w:rsidRDefault="007E232A" w:rsidP="008F0394">
            <w:pPr>
              <w:jc w:val="center"/>
            </w:pPr>
            <w:r w:rsidRPr="007E232A">
              <w:t>Форма випуску</w:t>
            </w:r>
          </w:p>
        </w:tc>
        <w:tc>
          <w:tcPr>
            <w:tcW w:w="842" w:type="pct"/>
            <w:shd w:val="clear" w:color="auto" w:fill="auto"/>
          </w:tcPr>
          <w:p w14:paraId="192F1016" w14:textId="76AE6557" w:rsidR="007E232A" w:rsidRPr="007E232A" w:rsidRDefault="007E232A" w:rsidP="008F0394">
            <w:pPr>
              <w:jc w:val="center"/>
            </w:pPr>
            <w:r w:rsidRPr="007E232A">
              <w:t xml:space="preserve">Річний обсяг 100% потреби </w:t>
            </w:r>
          </w:p>
        </w:tc>
        <w:tc>
          <w:tcPr>
            <w:tcW w:w="1270" w:type="pct"/>
            <w:shd w:val="clear" w:color="auto" w:fill="auto"/>
          </w:tcPr>
          <w:p w14:paraId="3D88D23E" w14:textId="039C69D0" w:rsidR="007E232A" w:rsidRPr="007E232A" w:rsidRDefault="007E232A" w:rsidP="008F0394">
            <w:pPr>
              <w:jc w:val="center"/>
            </w:pPr>
            <w:r w:rsidRPr="007E232A">
              <w:t>Потреба з урахуванням обсягу фінансування на 2021 бюджетний рік</w:t>
            </w:r>
          </w:p>
          <w:p w14:paraId="44F65B7B" w14:textId="77777777" w:rsidR="007E232A" w:rsidRPr="007E232A" w:rsidRDefault="007E232A" w:rsidP="008F0394">
            <w:pPr>
              <w:jc w:val="center"/>
            </w:pPr>
          </w:p>
        </w:tc>
        <w:tc>
          <w:tcPr>
            <w:tcW w:w="1056" w:type="pct"/>
          </w:tcPr>
          <w:p w14:paraId="22B6B169" w14:textId="1844B9F5" w:rsidR="007E232A" w:rsidRPr="007E232A" w:rsidRDefault="007E232A" w:rsidP="008F0394">
            <w:pPr>
              <w:jc w:val="center"/>
            </w:pPr>
            <w:proofErr w:type="spellStart"/>
            <w:r w:rsidRPr="007E232A">
              <w:rPr>
                <w:lang w:val="ru-RU"/>
              </w:rPr>
              <w:t>Коментар</w:t>
            </w:r>
            <w:proofErr w:type="spellEnd"/>
            <w:r w:rsidRPr="007E232A">
              <w:t>і</w:t>
            </w:r>
          </w:p>
        </w:tc>
      </w:tr>
      <w:tr w:rsidR="007E232A" w:rsidRPr="008D7C16" w14:paraId="3AF2D1D7" w14:textId="55C0CB01" w:rsidTr="007E232A">
        <w:tc>
          <w:tcPr>
            <w:tcW w:w="236" w:type="pct"/>
            <w:shd w:val="clear" w:color="auto" w:fill="auto"/>
          </w:tcPr>
          <w:p w14:paraId="48BE1852" w14:textId="77777777" w:rsidR="007E232A" w:rsidRPr="007E232A" w:rsidRDefault="007E232A" w:rsidP="007E232A">
            <w:pPr>
              <w:jc w:val="center"/>
            </w:pPr>
            <w:r w:rsidRPr="007E232A">
              <w:t>1</w:t>
            </w:r>
          </w:p>
        </w:tc>
        <w:tc>
          <w:tcPr>
            <w:tcW w:w="1003" w:type="pct"/>
            <w:shd w:val="clear" w:color="auto" w:fill="auto"/>
          </w:tcPr>
          <w:p w14:paraId="3FB7D2A3" w14:textId="7FF86580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Кульшові суглоби цементні: тотальні ендопротези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A1890AF" w14:textId="2975E060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0076FDC" w14:textId="71C25BAF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567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185B2849" w14:textId="420C6E8B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567</w:t>
            </w:r>
          </w:p>
        </w:tc>
        <w:tc>
          <w:tcPr>
            <w:tcW w:w="1056" w:type="pct"/>
          </w:tcPr>
          <w:p w14:paraId="6038D89A" w14:textId="304B4A00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переломом шийки стегна чи за наявності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коксартрозу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різного генезу</w:t>
            </w:r>
          </w:p>
        </w:tc>
      </w:tr>
      <w:tr w:rsidR="007E232A" w:rsidRPr="008D7C16" w14:paraId="64591A72" w14:textId="7FDA73B8" w:rsidTr="007E232A">
        <w:tc>
          <w:tcPr>
            <w:tcW w:w="236" w:type="pct"/>
            <w:shd w:val="clear" w:color="auto" w:fill="auto"/>
          </w:tcPr>
          <w:p w14:paraId="106904F1" w14:textId="77777777" w:rsidR="007E232A" w:rsidRPr="007E232A" w:rsidRDefault="007E232A" w:rsidP="007E232A">
            <w:pPr>
              <w:jc w:val="center"/>
            </w:pPr>
            <w:r w:rsidRPr="007E232A">
              <w:t>2</w:t>
            </w:r>
          </w:p>
        </w:tc>
        <w:tc>
          <w:tcPr>
            <w:tcW w:w="1003" w:type="pct"/>
            <w:shd w:val="clear" w:color="auto" w:fill="auto"/>
          </w:tcPr>
          <w:p w14:paraId="27EF513E" w14:textId="767834C9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Кульшові суглоби цементні: ендопротези однополюсні з подвійною сферою обертання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30C7A23" w14:textId="3329C6EC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3A9B90" w14:textId="7CA36351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576E9A3C" w14:textId="113C27C1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1056" w:type="pct"/>
          </w:tcPr>
          <w:p w14:paraId="7A9649A2" w14:textId="53629DDE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переломом шийки стегна чи за наявності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коксартрозу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різного генезу</w:t>
            </w:r>
          </w:p>
        </w:tc>
      </w:tr>
      <w:tr w:rsidR="007E232A" w:rsidRPr="008D7C16" w14:paraId="791D7949" w14:textId="7293CC5A" w:rsidTr="007E232A">
        <w:tc>
          <w:tcPr>
            <w:tcW w:w="236" w:type="pct"/>
            <w:shd w:val="clear" w:color="auto" w:fill="auto"/>
          </w:tcPr>
          <w:p w14:paraId="495866DF" w14:textId="77777777" w:rsidR="007E232A" w:rsidRPr="007E232A" w:rsidRDefault="007E232A" w:rsidP="007E232A">
            <w:pPr>
              <w:jc w:val="center"/>
            </w:pPr>
            <w:r w:rsidRPr="007E232A">
              <w:t>3</w:t>
            </w:r>
          </w:p>
        </w:tc>
        <w:tc>
          <w:tcPr>
            <w:tcW w:w="1003" w:type="pct"/>
            <w:shd w:val="clear" w:color="auto" w:fill="auto"/>
          </w:tcPr>
          <w:p w14:paraId="5F6F6296" w14:textId="6FCAEBB1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 xml:space="preserve">Тотальні ендопротези кульшового суглоба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безцементні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14:paraId="4F25EBB5" w14:textId="5CC9183E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CBD544F" w14:textId="05012509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1478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065862EC" w14:textId="310452FA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1478</w:t>
            </w:r>
          </w:p>
        </w:tc>
        <w:tc>
          <w:tcPr>
            <w:tcW w:w="1056" w:type="pct"/>
          </w:tcPr>
          <w:p w14:paraId="2B138651" w14:textId="094F2C83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переломом шийки стегна чи за наявності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коксартрозу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різного генезу</w:t>
            </w:r>
          </w:p>
        </w:tc>
      </w:tr>
      <w:tr w:rsidR="007E232A" w:rsidRPr="008D7C16" w14:paraId="171587C7" w14:textId="2714A160" w:rsidTr="007E232A">
        <w:tc>
          <w:tcPr>
            <w:tcW w:w="236" w:type="pct"/>
            <w:shd w:val="clear" w:color="auto" w:fill="auto"/>
          </w:tcPr>
          <w:p w14:paraId="7AC2D396" w14:textId="77777777" w:rsidR="007E232A" w:rsidRPr="007E232A" w:rsidRDefault="007E232A" w:rsidP="007E232A">
            <w:pPr>
              <w:jc w:val="center"/>
            </w:pPr>
            <w:r w:rsidRPr="007E232A">
              <w:t>4</w:t>
            </w:r>
          </w:p>
        </w:tc>
        <w:tc>
          <w:tcPr>
            <w:tcW w:w="1003" w:type="pct"/>
            <w:shd w:val="clear" w:color="auto" w:fill="auto"/>
          </w:tcPr>
          <w:p w14:paraId="1F3C1B41" w14:textId="3F9EE9B7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Ендопротез кульшового суглоба ревізійний гібридної фіксації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FEE4688" w14:textId="760AF715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A7E657C" w14:textId="638E1939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E083C36" w14:textId="4D80EAFB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056" w:type="pct"/>
          </w:tcPr>
          <w:p w14:paraId="5D7FB272" w14:textId="3D6B4F6B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громадян, що потребують ревізійного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ендопротезування</w:t>
            </w:r>
            <w:proofErr w:type="spellEnd"/>
          </w:p>
        </w:tc>
      </w:tr>
      <w:tr w:rsidR="007E232A" w:rsidRPr="008D7C16" w14:paraId="52A68174" w14:textId="06ED9FB3" w:rsidTr="007E232A">
        <w:tc>
          <w:tcPr>
            <w:tcW w:w="236" w:type="pct"/>
            <w:shd w:val="clear" w:color="auto" w:fill="auto"/>
          </w:tcPr>
          <w:p w14:paraId="30069FAE" w14:textId="77777777" w:rsidR="007E232A" w:rsidRPr="007E232A" w:rsidRDefault="007E232A" w:rsidP="007E232A">
            <w:pPr>
              <w:jc w:val="center"/>
            </w:pPr>
            <w:r w:rsidRPr="007E232A">
              <w:t>5</w:t>
            </w:r>
          </w:p>
        </w:tc>
        <w:tc>
          <w:tcPr>
            <w:tcW w:w="1003" w:type="pct"/>
            <w:shd w:val="clear" w:color="auto" w:fill="auto"/>
          </w:tcPr>
          <w:p w14:paraId="0928AD82" w14:textId="111C0CA0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Ендопротез колінного суглоба ревізійний зв’язаний ротаційний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894F8CA" w14:textId="621264A5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2789A3" w14:textId="5DD06776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FD8041C" w14:textId="1A1489AD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1056" w:type="pct"/>
          </w:tcPr>
          <w:p w14:paraId="65145929" w14:textId="58D28DB1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громадян, що потребують ревізійного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ендопротезування</w:t>
            </w:r>
            <w:proofErr w:type="spellEnd"/>
          </w:p>
        </w:tc>
      </w:tr>
      <w:tr w:rsidR="007E232A" w:rsidRPr="008D7C16" w14:paraId="03D68FBF" w14:textId="58AD7081" w:rsidTr="007E232A">
        <w:tc>
          <w:tcPr>
            <w:tcW w:w="236" w:type="pct"/>
            <w:shd w:val="clear" w:color="auto" w:fill="auto"/>
          </w:tcPr>
          <w:p w14:paraId="58C13261" w14:textId="77777777" w:rsidR="007E232A" w:rsidRPr="007E232A" w:rsidRDefault="007E232A" w:rsidP="007E232A">
            <w:pPr>
              <w:jc w:val="center"/>
            </w:pPr>
            <w:r w:rsidRPr="007E232A">
              <w:t>6</w:t>
            </w:r>
          </w:p>
        </w:tc>
        <w:tc>
          <w:tcPr>
            <w:tcW w:w="1003" w:type="pct"/>
            <w:shd w:val="clear" w:color="auto" w:fill="auto"/>
          </w:tcPr>
          <w:p w14:paraId="06B69B05" w14:textId="03DD69E7" w:rsidR="007E232A" w:rsidRPr="007E232A" w:rsidRDefault="007E232A" w:rsidP="007E232A">
            <w:proofErr w:type="spellStart"/>
            <w:r w:rsidRPr="007E232A">
              <w:rPr>
                <w:rFonts w:ascii="Times New Roman" w:eastAsia="Times New Roman" w:hAnsi="Times New Roman"/>
              </w:rPr>
              <w:t>Інтрамедулярний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телескопічний ротаційно-стабільний фіксатор стегна з телескопічним фіксатором шийки стегнової кістки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665B1E2" w14:textId="3C914DB3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B7D02A8" w14:textId="5F73A660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5DBDD1F" w14:textId="12927FDF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6" w:type="pct"/>
          </w:tcPr>
          <w:p w14:paraId="10C1F350" w14:textId="2092A6A1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недосконалим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остеогенезом</w:t>
            </w:r>
            <w:proofErr w:type="spellEnd"/>
          </w:p>
        </w:tc>
      </w:tr>
      <w:tr w:rsidR="007E232A" w:rsidRPr="008D7C16" w14:paraId="201AFFEE" w14:textId="7B9FED7F" w:rsidTr="007E232A">
        <w:tc>
          <w:tcPr>
            <w:tcW w:w="236" w:type="pct"/>
            <w:shd w:val="clear" w:color="auto" w:fill="auto"/>
          </w:tcPr>
          <w:p w14:paraId="59555466" w14:textId="77777777" w:rsidR="007E232A" w:rsidRPr="007E232A" w:rsidRDefault="007E232A" w:rsidP="007E232A">
            <w:pPr>
              <w:jc w:val="center"/>
            </w:pPr>
            <w:r w:rsidRPr="007E232A">
              <w:t>7</w:t>
            </w:r>
          </w:p>
        </w:tc>
        <w:tc>
          <w:tcPr>
            <w:tcW w:w="1003" w:type="pct"/>
            <w:shd w:val="clear" w:color="auto" w:fill="auto"/>
          </w:tcPr>
          <w:p w14:paraId="3993A7DE" w14:textId="569ADEC7" w:rsidR="007E232A" w:rsidRPr="007E232A" w:rsidRDefault="007E232A" w:rsidP="007E232A">
            <w:proofErr w:type="spellStart"/>
            <w:r w:rsidRPr="007E232A">
              <w:rPr>
                <w:rFonts w:ascii="Times New Roman" w:eastAsia="Times New Roman" w:hAnsi="Times New Roman"/>
              </w:rPr>
              <w:t>Інтрамедулярний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телескопічний ротаційно-</w:t>
            </w:r>
            <w:r w:rsidRPr="007E232A">
              <w:rPr>
                <w:rFonts w:ascii="Times New Roman" w:eastAsia="Times New Roman" w:hAnsi="Times New Roman"/>
              </w:rPr>
              <w:lastRenderedPageBreak/>
              <w:t>стабільний фіксатор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09BCF2E" w14:textId="210E5E58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lastRenderedPageBreak/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7566232" w14:textId="2EB4A49B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801DC93" w14:textId="54EE7E1C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6" w:type="pct"/>
          </w:tcPr>
          <w:p w14:paraId="41670C22" w14:textId="350F3479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</w:t>
            </w:r>
            <w:r w:rsidRPr="007E232A">
              <w:rPr>
                <w:rFonts w:ascii="Times New Roman" w:eastAsia="Times New Roman" w:hAnsi="Times New Roman"/>
              </w:rPr>
              <w:lastRenderedPageBreak/>
              <w:t xml:space="preserve">недосконалим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остеогенезом</w:t>
            </w:r>
            <w:proofErr w:type="spellEnd"/>
          </w:p>
        </w:tc>
      </w:tr>
      <w:tr w:rsidR="007E232A" w:rsidRPr="008D7C16" w14:paraId="01FE9EB1" w14:textId="29495CE1" w:rsidTr="007E232A">
        <w:tc>
          <w:tcPr>
            <w:tcW w:w="236" w:type="pct"/>
            <w:shd w:val="clear" w:color="auto" w:fill="auto"/>
          </w:tcPr>
          <w:p w14:paraId="46D923A1" w14:textId="77777777" w:rsidR="007E232A" w:rsidRPr="007E232A" w:rsidRDefault="007E232A" w:rsidP="007E232A">
            <w:pPr>
              <w:jc w:val="center"/>
            </w:pPr>
            <w:r w:rsidRPr="007E232A">
              <w:lastRenderedPageBreak/>
              <w:t>8</w:t>
            </w:r>
          </w:p>
        </w:tc>
        <w:tc>
          <w:tcPr>
            <w:tcW w:w="1003" w:type="pct"/>
            <w:shd w:val="clear" w:color="auto" w:fill="auto"/>
          </w:tcPr>
          <w:p w14:paraId="1338ACFC" w14:textId="4853601B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 xml:space="preserve">Блокувальні елементи для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інтрамедулярних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фіксаторів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050FCB1" w14:textId="7D8624D7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5052342" w14:textId="37AF843C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1268E5E" w14:textId="3EF9AFFC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56" w:type="pct"/>
          </w:tcPr>
          <w:p w14:paraId="7E7CE61F" w14:textId="235CD276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громадян з недосконалим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остеогенезом</w:t>
            </w:r>
            <w:proofErr w:type="spellEnd"/>
          </w:p>
        </w:tc>
      </w:tr>
      <w:tr w:rsidR="007E232A" w:rsidRPr="008D7C16" w14:paraId="428E3E08" w14:textId="189530EB" w:rsidTr="007E232A">
        <w:tc>
          <w:tcPr>
            <w:tcW w:w="236" w:type="pct"/>
            <w:shd w:val="clear" w:color="auto" w:fill="auto"/>
          </w:tcPr>
          <w:p w14:paraId="201AA0FA" w14:textId="77777777" w:rsidR="007E232A" w:rsidRPr="007E232A" w:rsidRDefault="007E232A" w:rsidP="007E232A">
            <w:pPr>
              <w:jc w:val="center"/>
            </w:pPr>
            <w:r w:rsidRPr="007E232A">
              <w:t>9</w:t>
            </w:r>
          </w:p>
        </w:tc>
        <w:tc>
          <w:tcPr>
            <w:tcW w:w="1003" w:type="pct"/>
            <w:shd w:val="clear" w:color="auto" w:fill="auto"/>
          </w:tcPr>
          <w:p w14:paraId="389E64E6" w14:textId="6C2CA57D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Модульний протез для дистального відділу стегнової кістки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F91A060" w14:textId="23940642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8260FD" w14:textId="7918BFB2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ACFA6E6" w14:textId="55B73DEB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6" w:type="pct"/>
          </w:tcPr>
          <w:p w14:paraId="2E827260" w14:textId="3B02BDCD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>для використання у дітей, хворих на пухлини кісток</w:t>
            </w:r>
          </w:p>
        </w:tc>
      </w:tr>
      <w:tr w:rsidR="007E232A" w:rsidRPr="008D7C16" w14:paraId="4E9F923A" w14:textId="5D6A9FE5" w:rsidTr="007E232A">
        <w:tc>
          <w:tcPr>
            <w:tcW w:w="236" w:type="pct"/>
            <w:shd w:val="clear" w:color="auto" w:fill="auto"/>
          </w:tcPr>
          <w:p w14:paraId="65EE96F0" w14:textId="77777777" w:rsidR="007E232A" w:rsidRPr="007E232A" w:rsidRDefault="007E232A" w:rsidP="007E232A">
            <w:pPr>
              <w:jc w:val="center"/>
            </w:pPr>
            <w:r w:rsidRPr="007E232A">
              <w:t>10</w:t>
            </w:r>
          </w:p>
        </w:tc>
        <w:tc>
          <w:tcPr>
            <w:tcW w:w="1003" w:type="pct"/>
            <w:shd w:val="clear" w:color="auto" w:fill="auto"/>
          </w:tcPr>
          <w:p w14:paraId="0D2173D2" w14:textId="28663626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Модульний протез для проксимального відділу великогомілкової кістки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64F1B7" w14:textId="02437833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2EB698" w14:textId="33A52B05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551F958C" w14:textId="34BCC984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6" w:type="pct"/>
          </w:tcPr>
          <w:p w14:paraId="5E84F7EB" w14:textId="73383F81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>для використання у дітей, хворих на пухлини кісток</w:t>
            </w:r>
          </w:p>
        </w:tc>
      </w:tr>
      <w:tr w:rsidR="007E232A" w:rsidRPr="008D7C16" w14:paraId="71A4DC38" w14:textId="2E27E982" w:rsidTr="007E232A">
        <w:tc>
          <w:tcPr>
            <w:tcW w:w="236" w:type="pct"/>
            <w:shd w:val="clear" w:color="auto" w:fill="auto"/>
          </w:tcPr>
          <w:p w14:paraId="5AB996DB" w14:textId="77777777" w:rsidR="007E232A" w:rsidRPr="007E232A" w:rsidRDefault="007E232A" w:rsidP="007E232A">
            <w:pPr>
              <w:jc w:val="center"/>
            </w:pPr>
            <w:r w:rsidRPr="007E232A">
              <w:t>11</w:t>
            </w:r>
          </w:p>
        </w:tc>
        <w:tc>
          <w:tcPr>
            <w:tcW w:w="1003" w:type="pct"/>
            <w:shd w:val="clear" w:color="auto" w:fill="auto"/>
          </w:tcPr>
          <w:p w14:paraId="1CDD3CF5" w14:textId="28F8D83F" w:rsidR="007E232A" w:rsidRPr="007E232A" w:rsidRDefault="007E232A" w:rsidP="007E232A">
            <w:proofErr w:type="spellStart"/>
            <w:r w:rsidRPr="007E232A">
              <w:rPr>
                <w:rFonts w:ascii="Times New Roman" w:eastAsia="Times New Roman" w:hAnsi="Times New Roman"/>
              </w:rPr>
              <w:t>Імпланти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та інструменти для корекції складних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сколіотичних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деформацій хребта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E783DF8" w14:textId="14A7D853" w:rsidR="007E232A" w:rsidRPr="007E232A" w:rsidRDefault="007E232A" w:rsidP="007E232A">
            <w:r w:rsidRPr="007E232A">
              <w:rPr>
                <w:rFonts w:ascii="Times New Roman" w:eastAsia="Times New Roman" w:hAnsi="Times New Roman"/>
              </w:rPr>
              <w:t>комплектів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E4C7805" w14:textId="06CCF01C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6A53AF3" w14:textId="0C6B185B" w:rsidR="007E232A" w:rsidRPr="007E232A" w:rsidRDefault="007E232A" w:rsidP="007E232A">
            <w:pPr>
              <w:jc w:val="center"/>
            </w:pPr>
            <w:r w:rsidRPr="007E232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56" w:type="pct"/>
          </w:tcPr>
          <w:p w14:paraId="4C35F2B9" w14:textId="4FE9367E" w:rsidR="007E232A" w:rsidRPr="007E232A" w:rsidRDefault="007E232A" w:rsidP="007E232A">
            <w:pPr>
              <w:jc w:val="center"/>
              <w:rPr>
                <w:rFonts w:ascii="Times New Roman" w:eastAsia="Times New Roman" w:hAnsi="Times New Roman"/>
              </w:rPr>
            </w:pPr>
            <w:r w:rsidRPr="007E232A">
              <w:rPr>
                <w:rFonts w:ascii="Times New Roman" w:eastAsia="Times New Roman" w:hAnsi="Times New Roman"/>
              </w:rPr>
              <w:t xml:space="preserve">для використання у дітей із складними </w:t>
            </w:r>
            <w:proofErr w:type="spellStart"/>
            <w:r w:rsidRPr="007E232A">
              <w:rPr>
                <w:rFonts w:ascii="Times New Roman" w:eastAsia="Times New Roman" w:hAnsi="Times New Roman"/>
              </w:rPr>
              <w:t>сколіотичними</w:t>
            </w:r>
            <w:proofErr w:type="spellEnd"/>
            <w:r w:rsidRPr="007E232A">
              <w:rPr>
                <w:rFonts w:ascii="Times New Roman" w:eastAsia="Times New Roman" w:hAnsi="Times New Roman"/>
              </w:rPr>
              <w:t xml:space="preserve"> деформаціями хребта</w:t>
            </w:r>
          </w:p>
        </w:tc>
      </w:tr>
    </w:tbl>
    <w:p w14:paraId="6B2A3A0E" w14:textId="77777777" w:rsidR="0050440D" w:rsidRPr="00F20A0C" w:rsidRDefault="0050440D">
      <w:pPr>
        <w:rPr>
          <w:rFonts w:ascii="Arial" w:hAnsi="Arial" w:cs="Arial"/>
          <w:color w:val="FF0000"/>
          <w:sz w:val="32"/>
          <w:szCs w:val="32"/>
        </w:rPr>
      </w:pPr>
    </w:p>
    <w:sectPr w:rsidR="0050440D" w:rsidRPr="00F20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2B"/>
    <w:rsid w:val="00020548"/>
    <w:rsid w:val="00181771"/>
    <w:rsid w:val="003465FF"/>
    <w:rsid w:val="004203F8"/>
    <w:rsid w:val="004B218A"/>
    <w:rsid w:val="0050440D"/>
    <w:rsid w:val="005B2665"/>
    <w:rsid w:val="005F686B"/>
    <w:rsid w:val="007E232A"/>
    <w:rsid w:val="00B27860"/>
    <w:rsid w:val="00CB6802"/>
    <w:rsid w:val="00E44CC4"/>
    <w:rsid w:val="00F20A0C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ED98"/>
  <w15:chartTrackingRefBased/>
  <w15:docId w15:val="{FE379BA4-F68D-47EE-BBAC-44EF0F4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5CE03F0E-FA03-49C4-ABEE-CC70B4DE51D2}"/>
</file>

<file path=customXml/itemProps2.xml><?xml version="1.0" encoding="utf-8"?>
<ds:datastoreItem xmlns:ds="http://schemas.openxmlformats.org/officeDocument/2006/customXml" ds:itemID="{DC1559AA-59EC-4BD6-A078-1A0D12AC3BF5}"/>
</file>

<file path=customXml/itemProps3.xml><?xml version="1.0" encoding="utf-8"?>
<ds:datastoreItem xmlns:ds="http://schemas.openxmlformats.org/officeDocument/2006/customXml" ds:itemID="{F9F776A9-5914-443E-A5BE-24D839301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Kozub, Vanda</dc:creator>
  <cp:keywords/>
  <dc:description/>
  <cp:lastModifiedBy>Kozub, Vanda</cp:lastModifiedBy>
  <cp:revision>12</cp:revision>
  <dcterms:created xsi:type="dcterms:W3CDTF">2021-05-27T15:02:00Z</dcterms:created>
  <dcterms:modified xsi:type="dcterms:W3CDTF">2021-09-03T07:13:00Z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